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B30D" w14:textId="77777777" w:rsidR="00433209" w:rsidRDefault="00433209" w:rsidP="006A6D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bdr w:val="none" w:sz="0" w:space="0" w:color="auto" w:frame="1"/>
          <w:lang w:eastAsia="en-GB"/>
        </w:rPr>
      </w:pPr>
    </w:p>
    <w:p w14:paraId="3EA9F83C" w14:textId="77777777" w:rsidR="00433209" w:rsidRDefault="00433209" w:rsidP="006A6D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bdr w:val="none" w:sz="0" w:space="0" w:color="auto" w:frame="1"/>
          <w:lang w:eastAsia="en-GB"/>
        </w:rPr>
      </w:pPr>
    </w:p>
    <w:p w14:paraId="1051EE2A" w14:textId="243FCD0C" w:rsidR="006A6DBC" w:rsidRPr="00433209" w:rsidRDefault="006A6DBC" w:rsidP="006A6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bdr w:val="none" w:sz="0" w:space="0" w:color="auto" w:frame="1"/>
          <w:lang w:eastAsia="en-GB"/>
        </w:rPr>
        <w:t>Special Needs Health Visiting Service (SNHV)</w:t>
      </w:r>
    </w:p>
    <w:p w14:paraId="322A80A6" w14:textId="7B183BCD" w:rsidR="006A6DBC" w:rsidRPr="00433209" w:rsidRDefault="006A6DBC" w:rsidP="00433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23962D68" w14:textId="77777777" w:rsidR="006A6DBC" w:rsidRPr="00433209" w:rsidRDefault="006A6DBC" w:rsidP="006A6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Referral Criteria</w:t>
      </w:r>
    </w:p>
    <w:p w14:paraId="5358C519" w14:textId="77777777" w:rsidR="006A6DBC" w:rsidRPr="00433209" w:rsidRDefault="006A6DBC" w:rsidP="006A6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 </w:t>
      </w:r>
    </w:p>
    <w:p w14:paraId="0F8E3384" w14:textId="611D9968" w:rsidR="006A6DBC" w:rsidRPr="00433209" w:rsidRDefault="006A6DBC" w:rsidP="00433209">
      <w:pPr>
        <w:numPr>
          <w:ilvl w:val="0"/>
          <w:numId w:val="1"/>
        </w:numPr>
        <w:shd w:val="clear" w:color="auto" w:fill="FFFFFF"/>
        <w:spacing w:after="0"/>
        <w:ind w:left="144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Children aged 0-5* years of age with additional needs (*if the child is over </w:t>
      </w:r>
      <w:proofErr w:type="gramStart"/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4</w:t>
      </w:r>
      <w:proofErr w:type="gramEnd"/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please contact the SNHV to discuss further before referral)</w:t>
      </w:r>
      <w:r w:rsidRPr="0043320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en-GB"/>
        </w:rPr>
        <w:t>.</w:t>
      </w:r>
    </w:p>
    <w:p w14:paraId="5D5B03DA" w14:textId="479323A4" w:rsidR="006A6DBC" w:rsidRPr="00433209" w:rsidRDefault="006A6DBC" w:rsidP="00433209">
      <w:pPr>
        <w:numPr>
          <w:ilvl w:val="0"/>
          <w:numId w:val="1"/>
        </w:numPr>
        <w:shd w:val="clear" w:color="auto" w:fill="FFFFFF"/>
        <w:spacing w:after="0"/>
        <w:ind w:left="144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Children must be registered with a GP in either East or North Hertfordshire.</w:t>
      </w:r>
    </w:p>
    <w:p w14:paraId="07AFA52E" w14:textId="72CB23E4" w:rsidR="006A6DBC" w:rsidRPr="00433209" w:rsidRDefault="006A6DBC" w:rsidP="00433209">
      <w:pPr>
        <w:numPr>
          <w:ilvl w:val="0"/>
          <w:numId w:val="1"/>
        </w:numPr>
        <w:shd w:val="clear" w:color="auto" w:fill="FFFFFF"/>
        <w:spacing w:after="0"/>
        <w:ind w:left="144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Children aged 0-4 years that have been referred to the community paediatrician for assessment for possible Autism Spectrum Disorder (ASD).</w:t>
      </w:r>
    </w:p>
    <w:p w14:paraId="78608729" w14:textId="77777777" w:rsidR="006A6DBC" w:rsidRPr="00433209" w:rsidRDefault="006A6DBC" w:rsidP="00433209">
      <w:pPr>
        <w:numPr>
          <w:ilvl w:val="0"/>
          <w:numId w:val="1"/>
        </w:numPr>
        <w:shd w:val="clear" w:color="auto" w:fill="FFFFFF"/>
        <w:spacing w:after="0"/>
        <w:ind w:left="144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Children aged 0-4 years who may or may not have a diagnosis of an underlying condition, where their development and/or additional needs are impacting their daily living</w:t>
      </w:r>
    </w:p>
    <w:p w14:paraId="2A2E2B9A" w14:textId="77777777" w:rsidR="006A6DBC" w:rsidRPr="00433209" w:rsidRDefault="006A6DBC" w:rsidP="006A6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 </w:t>
      </w:r>
    </w:p>
    <w:p w14:paraId="0CF8F322" w14:textId="3B87BAFF" w:rsidR="00433209" w:rsidRPr="00433209" w:rsidRDefault="006A6DBC" w:rsidP="006A6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Our role will be to provide support &amp; information for these families during the assessment process. As well as providing information and/or observation that will form part of the ASD assessment.</w:t>
      </w:r>
      <w:r w:rsid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br/>
      </w:r>
    </w:p>
    <w:p w14:paraId="14C3D3F0" w14:textId="77777777" w:rsidR="006A6DBC" w:rsidRPr="00433209" w:rsidRDefault="006A6DBC" w:rsidP="006A6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We do </w:t>
      </w:r>
      <w:r w:rsidRPr="00433209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bdr w:val="none" w:sz="0" w:space="0" w:color="auto" w:frame="1"/>
          <w:lang w:eastAsia="en-GB"/>
        </w:rPr>
        <w:t>not</w:t>
      </w:r>
      <w:r w:rsidRPr="00433209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 accept</w:t>
      </w:r>
    </w:p>
    <w:p w14:paraId="37A651D0" w14:textId="77777777" w:rsidR="006A6DBC" w:rsidRPr="00433209" w:rsidRDefault="006A6DBC" w:rsidP="006A6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 </w:t>
      </w:r>
    </w:p>
    <w:p w14:paraId="029D782D" w14:textId="77777777" w:rsidR="006A6DBC" w:rsidRPr="00433209" w:rsidRDefault="006A6DBC" w:rsidP="00433209">
      <w:pPr>
        <w:numPr>
          <w:ilvl w:val="0"/>
          <w:numId w:val="2"/>
        </w:numPr>
        <w:shd w:val="clear" w:color="auto" w:fill="FFFFFF"/>
        <w:spacing w:after="0"/>
        <w:ind w:left="180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Children under 2½ years for concerns around possible ASD.</w:t>
      </w:r>
    </w:p>
    <w:p w14:paraId="6E180121" w14:textId="77777777" w:rsidR="006A6DBC" w:rsidRPr="00433209" w:rsidRDefault="006A6DBC" w:rsidP="00433209">
      <w:pPr>
        <w:numPr>
          <w:ilvl w:val="0"/>
          <w:numId w:val="2"/>
        </w:numPr>
        <w:shd w:val="clear" w:color="auto" w:fill="FFFFFF"/>
        <w:spacing w:after="0"/>
        <w:ind w:left="180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Children who are reception.</w:t>
      </w:r>
      <w:r w:rsidRPr="0043320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en-GB"/>
        </w:rPr>
        <w:t> </w:t>
      </w:r>
    </w:p>
    <w:p w14:paraId="29F04454" w14:textId="77777777" w:rsidR="006A6DBC" w:rsidRPr="00433209" w:rsidRDefault="006A6DBC" w:rsidP="00433209">
      <w:pPr>
        <w:numPr>
          <w:ilvl w:val="0"/>
          <w:numId w:val="2"/>
        </w:numPr>
        <w:shd w:val="clear" w:color="auto" w:fill="FFFFFF"/>
        <w:spacing w:after="0"/>
        <w:ind w:left="180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Referrals in the Summer term, (April-August) for children who will be due to transition to primary school in the Autumn term</w:t>
      </w:r>
    </w:p>
    <w:p w14:paraId="017A264F" w14:textId="77777777" w:rsidR="006A6DBC" w:rsidRPr="00433209" w:rsidRDefault="006A6DBC" w:rsidP="00433209">
      <w:pPr>
        <w:numPr>
          <w:ilvl w:val="0"/>
          <w:numId w:val="2"/>
        </w:numPr>
        <w:shd w:val="clear" w:color="auto" w:fill="FFFFFF"/>
        <w:spacing w:after="0"/>
        <w:ind w:left="180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Children presenting with challenging behaviours or concerns regarding possible ADHD. </w:t>
      </w:r>
      <w:r w:rsidRPr="00433209">
        <w:rPr>
          <w:rFonts w:ascii="Arial" w:eastAsia="Times New Roman" w:hAnsi="Arial" w:cs="Arial"/>
          <w:i/>
          <w:iCs/>
          <w:color w:val="242424"/>
          <w:sz w:val="24"/>
          <w:szCs w:val="24"/>
          <w:bdr w:val="none" w:sz="0" w:space="0" w:color="auto" w:frame="1"/>
          <w:lang w:eastAsia="en-GB"/>
        </w:rPr>
        <w:t>(If you have concerns regarding these areas, then please refer to appropriate local services for further support. If there are continued developmental concerns following a period of support and intervention, then please contact us to discuss a referral).</w:t>
      </w:r>
    </w:p>
    <w:p w14:paraId="461C455E" w14:textId="77777777" w:rsidR="006A6DBC" w:rsidRPr="00433209" w:rsidRDefault="006A6DBC" w:rsidP="006A6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 </w:t>
      </w:r>
    </w:p>
    <w:p w14:paraId="459E087B" w14:textId="77777777" w:rsidR="006A6DBC" w:rsidRPr="00433209" w:rsidRDefault="006A6DBC" w:rsidP="006A6D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Referrals will be considered </w:t>
      </w:r>
      <w:r w:rsidRPr="00433209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bdr w:val="none" w:sz="0" w:space="0" w:color="auto" w:frame="1"/>
          <w:lang w:eastAsia="en-GB"/>
        </w:rPr>
        <w:t>with supporting evidence</w:t>
      </w: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 from Health Professionals only. If no supporting evidence is received, the referral will be declined. </w:t>
      </w:r>
      <w:r w:rsidRPr="00433209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  <w:t>(ASQ 3, ASQ SE and/ or nursery development report)</w:t>
      </w:r>
      <w:r w:rsidRPr="00433209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en-GB"/>
        </w:rPr>
        <w:t>.</w:t>
      </w:r>
    </w:p>
    <w:p w14:paraId="5AB83A1D" w14:textId="77777777" w:rsidR="006A6DBC" w:rsidRPr="00433209" w:rsidRDefault="006A6DBC" w:rsidP="006A6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 </w:t>
      </w:r>
    </w:p>
    <w:p w14:paraId="689A45CC" w14:textId="77777777" w:rsidR="006A6DBC" w:rsidRPr="00433209" w:rsidRDefault="006A6DBC" w:rsidP="006A6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3320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If there are multi-professionals supporting the family, a referral to our service may not be necessary, please call to discuss your concerns prior to referral. Please do not refer a child for the purpose of SNHV co-ordinating a Team Around the Family meeting (TAF). </w:t>
      </w:r>
    </w:p>
    <w:p w14:paraId="01748618" w14:textId="77777777" w:rsidR="00433209" w:rsidRPr="00433209" w:rsidRDefault="00433209">
      <w:pPr>
        <w:rPr>
          <w:rFonts w:ascii="Arial" w:hAnsi="Arial" w:cs="Arial"/>
          <w:sz w:val="24"/>
          <w:szCs w:val="24"/>
        </w:rPr>
      </w:pPr>
    </w:p>
    <w:sectPr w:rsidR="005F37B9" w:rsidRPr="0043320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CE61" w14:textId="77777777" w:rsidR="00433209" w:rsidRDefault="00433209" w:rsidP="00433209">
      <w:pPr>
        <w:spacing w:after="0" w:line="240" w:lineRule="auto"/>
      </w:pPr>
      <w:r>
        <w:separator/>
      </w:r>
    </w:p>
  </w:endnote>
  <w:endnote w:type="continuationSeparator" w:id="0">
    <w:p w14:paraId="0E400463" w14:textId="77777777" w:rsidR="00433209" w:rsidRDefault="00433209" w:rsidP="0043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5E20" w14:textId="77777777" w:rsidR="00433209" w:rsidRDefault="00433209" w:rsidP="00433209">
      <w:pPr>
        <w:spacing w:after="0" w:line="240" w:lineRule="auto"/>
      </w:pPr>
      <w:r>
        <w:separator/>
      </w:r>
    </w:p>
  </w:footnote>
  <w:footnote w:type="continuationSeparator" w:id="0">
    <w:p w14:paraId="236F9414" w14:textId="77777777" w:rsidR="00433209" w:rsidRDefault="00433209" w:rsidP="0043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531F" w14:textId="77777777" w:rsidR="00433209" w:rsidRPr="00B2236F" w:rsidRDefault="00433209" w:rsidP="00433209">
    <w:pPr>
      <w:pStyle w:val="Header"/>
      <w:rPr>
        <w:rFonts w:ascii="Arial" w:hAnsi="Arial" w:cs="Arial"/>
      </w:rPr>
    </w:pPr>
    <w:r w:rsidRPr="00AC2D59">
      <w:rPr>
        <w:noProof/>
      </w:rPr>
      <w:drawing>
        <wp:anchor distT="0" distB="0" distL="114300" distR="114300" simplePos="0" relativeHeight="251659264" behindDoc="0" locked="0" layoutInCell="1" allowOverlap="1" wp14:anchorId="2C31CC29" wp14:editId="4AD6E14F">
          <wp:simplePos x="0" y="0"/>
          <wp:positionH relativeFrom="margin">
            <wp:posOffset>3794125</wp:posOffset>
          </wp:positionH>
          <wp:positionV relativeFrom="paragraph">
            <wp:posOffset>-142875</wp:posOffset>
          </wp:positionV>
          <wp:extent cx="2426335" cy="1034415"/>
          <wp:effectExtent l="0" t="0" r="0" b="0"/>
          <wp:wrapSquare wrapText="bothSides"/>
          <wp:docPr id="918160695" name="Picture 3" descr="logo for east and north Hertfordshire Teaching NHS Trust ">
            <a:extLst xmlns:a="http://schemas.openxmlformats.org/drawingml/2006/main">
              <a:ext uri="{FF2B5EF4-FFF2-40B4-BE49-F238E27FC236}">
                <a16:creationId xmlns:a16="http://schemas.microsoft.com/office/drawing/2014/main" id="{F172F532-6EC2-C13D-A388-5EA5CDA31B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 for east and north Hertfordshire Teaching NHS Trust ">
                    <a:extLst>
                      <a:ext uri="{FF2B5EF4-FFF2-40B4-BE49-F238E27FC236}">
                        <a16:creationId xmlns:a16="http://schemas.microsoft.com/office/drawing/2014/main" id="{F172F532-6EC2-C13D-A388-5EA5CDA31B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103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36F">
      <w:rPr>
        <w:rFonts w:ascii="Arial" w:hAnsi="Arial" w:cs="Arial"/>
        <w:b/>
        <w:bCs/>
        <w:color w:val="005EB8"/>
      </w:rPr>
      <w:t>Our trust:</w:t>
    </w:r>
    <w:r w:rsidRPr="00F06E04">
      <w:rPr>
        <w:rFonts w:ascii="Arial" w:hAnsi="Arial" w:cs="Arial"/>
        <w:noProof/>
      </w:rPr>
      <w:t xml:space="preserve"> </w:t>
    </w:r>
    <w:r w:rsidRPr="00B2236F">
      <w:rPr>
        <w:rFonts w:ascii="Arial" w:hAnsi="Arial" w:cs="Arial"/>
      </w:rPr>
      <w:br/>
      <w:t xml:space="preserve">Hertford County Hospital, The Lister Hospital, </w:t>
    </w:r>
  </w:p>
  <w:p w14:paraId="010EB491" w14:textId="77777777" w:rsidR="00433209" w:rsidRPr="00F06E04" w:rsidRDefault="00433209" w:rsidP="00433209">
    <w:pPr>
      <w:pStyle w:val="Header"/>
      <w:rPr>
        <w:rFonts w:ascii="Arial" w:hAnsi="Arial" w:cs="Arial"/>
      </w:rPr>
    </w:pPr>
    <w:r w:rsidRPr="00B2236F">
      <w:rPr>
        <w:rFonts w:ascii="Arial" w:hAnsi="Arial" w:cs="Arial"/>
      </w:rPr>
      <w:t>Mount Vernon Cancer Centre, New QEII Hospital</w:t>
    </w:r>
  </w:p>
  <w:p w14:paraId="454F95AA" w14:textId="77777777" w:rsidR="00433209" w:rsidRDefault="00433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661B"/>
    <w:multiLevelType w:val="multilevel"/>
    <w:tmpl w:val="A7DC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9C2B89"/>
    <w:multiLevelType w:val="multilevel"/>
    <w:tmpl w:val="AD28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69716F"/>
    <w:multiLevelType w:val="hybridMultilevel"/>
    <w:tmpl w:val="F572BB3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307202746">
    <w:abstractNumId w:val="1"/>
  </w:num>
  <w:num w:numId="2" w16cid:durableId="418597168">
    <w:abstractNumId w:val="0"/>
  </w:num>
  <w:num w:numId="3" w16cid:durableId="1284733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DBC"/>
    <w:rsid w:val="001D2F51"/>
    <w:rsid w:val="002B76FC"/>
    <w:rsid w:val="00433209"/>
    <w:rsid w:val="004C7E27"/>
    <w:rsid w:val="00660A25"/>
    <w:rsid w:val="006A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C8B2"/>
  <w15:docId w15:val="{15C9FA86-5C08-4BD8-A580-37714C45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209"/>
  </w:style>
  <w:style w:type="paragraph" w:styleId="Footer">
    <w:name w:val="footer"/>
    <w:basedOn w:val="Normal"/>
    <w:link w:val="FooterChar"/>
    <w:uiPriority w:val="99"/>
    <w:unhideWhenUsed/>
    <w:rsid w:val="0043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209"/>
  </w:style>
  <w:style w:type="paragraph" w:styleId="ListParagraph">
    <w:name w:val="List Paragraph"/>
    <w:basedOn w:val="Normal"/>
    <w:uiPriority w:val="34"/>
    <w:qFormat/>
    <w:rsid w:val="0043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Warmington</dc:creator>
  <cp:lastModifiedBy>FRITH, Chris (EAST AND NORTH HERTFORDSHIRE NHS TRUST)</cp:lastModifiedBy>
  <cp:revision>2</cp:revision>
  <dcterms:created xsi:type="dcterms:W3CDTF">2025-06-05T11:25:00Z</dcterms:created>
  <dcterms:modified xsi:type="dcterms:W3CDTF">2025-06-05T11:25:00Z</dcterms:modified>
</cp:coreProperties>
</file>