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B5" w:rsidRPr="00C743DD" w:rsidRDefault="000E3CB5" w:rsidP="00A35800">
      <w:pPr>
        <w:jc w:val="center"/>
        <w:rPr>
          <w:rFonts w:ascii="Arial" w:hAnsi="Arial" w:cs="Arial"/>
          <w:b/>
          <w:sz w:val="24"/>
        </w:rPr>
      </w:pPr>
    </w:p>
    <w:p w:rsidR="00B47F61" w:rsidRPr="00C743DD" w:rsidRDefault="00A35800" w:rsidP="0028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</w:rPr>
      </w:pPr>
      <w:r w:rsidRPr="00C743DD">
        <w:rPr>
          <w:rFonts w:ascii="Arial" w:hAnsi="Arial" w:cs="Arial"/>
          <w:b/>
          <w:sz w:val="28"/>
        </w:rPr>
        <w:t xml:space="preserve">Ophthalmology – referral information for GPs, </w:t>
      </w:r>
      <w:r w:rsidR="000B72AA" w:rsidRPr="00C743DD">
        <w:rPr>
          <w:rFonts w:ascii="Arial" w:hAnsi="Arial" w:cs="Arial"/>
          <w:b/>
          <w:sz w:val="28"/>
        </w:rPr>
        <w:t>Optometrists and Opticians</w:t>
      </w:r>
    </w:p>
    <w:p w:rsidR="000E3CB5" w:rsidRPr="00C743DD" w:rsidRDefault="000E3CB5" w:rsidP="000E3CB5">
      <w:pPr>
        <w:rPr>
          <w:rFonts w:ascii="Arial" w:hAnsi="Arial" w:cs="Arial"/>
          <w:b/>
        </w:rPr>
      </w:pPr>
    </w:p>
    <w:p w:rsidR="00283D8C" w:rsidRPr="00C743DD" w:rsidRDefault="00283D8C" w:rsidP="009E4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C743DD">
        <w:rPr>
          <w:rFonts w:ascii="Arial" w:hAnsi="Arial" w:cs="Arial"/>
          <w:b/>
        </w:rPr>
        <w:t>Adults</w:t>
      </w:r>
    </w:p>
    <w:p w:rsidR="000E3CB5" w:rsidRPr="00C743DD" w:rsidRDefault="00283D8C" w:rsidP="009E4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C743DD">
        <w:rPr>
          <w:rFonts w:ascii="Arial" w:hAnsi="Arial" w:cs="Arial"/>
          <w:b/>
        </w:rPr>
        <w:t xml:space="preserve">For all enquiries, </w:t>
      </w:r>
      <w:r w:rsidR="000E3CB5" w:rsidRPr="00C743DD">
        <w:rPr>
          <w:rFonts w:ascii="Arial" w:hAnsi="Arial" w:cs="Arial"/>
          <w:b/>
        </w:rPr>
        <w:t>please call</w:t>
      </w:r>
      <w:r w:rsidR="00EB7252" w:rsidRPr="00C743DD">
        <w:rPr>
          <w:rFonts w:ascii="Arial" w:hAnsi="Arial" w:cs="Arial"/>
          <w:b/>
        </w:rPr>
        <w:t xml:space="preserve"> 01438 </w:t>
      </w:r>
      <w:r w:rsidRPr="00C743DD">
        <w:rPr>
          <w:rFonts w:ascii="Arial" w:hAnsi="Arial" w:cs="Arial"/>
          <w:b/>
        </w:rPr>
        <w:t>288273</w:t>
      </w:r>
      <w:r w:rsidR="008865FB" w:rsidRPr="00C743DD">
        <w:rPr>
          <w:rFonts w:ascii="Arial" w:hAnsi="Arial" w:cs="Arial"/>
          <w:b/>
        </w:rPr>
        <w:t>, Monday – Friday, 9am – 4.30pm</w:t>
      </w:r>
    </w:p>
    <w:p w:rsidR="00283D8C" w:rsidRPr="00C743DD" w:rsidRDefault="00EB7252" w:rsidP="0028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r w:rsidRPr="00C743DD">
        <w:rPr>
          <w:rFonts w:ascii="Arial" w:hAnsi="Arial" w:cs="Arial"/>
          <w:b/>
        </w:rPr>
        <w:t xml:space="preserve">For Urgent Eye Clinic </w:t>
      </w:r>
      <w:r w:rsidR="009E424C" w:rsidRPr="00C743DD">
        <w:rPr>
          <w:rFonts w:ascii="Arial" w:hAnsi="Arial" w:cs="Arial"/>
          <w:b/>
        </w:rPr>
        <w:t xml:space="preserve">office </w:t>
      </w:r>
      <w:r w:rsidRPr="00C743DD">
        <w:rPr>
          <w:rFonts w:ascii="Arial" w:hAnsi="Arial" w:cs="Arial"/>
          <w:b/>
        </w:rPr>
        <w:t xml:space="preserve">at Lister Hospital, please call: 01438 </w:t>
      </w:r>
      <w:r w:rsidR="00283D8C" w:rsidRPr="00C743DD">
        <w:rPr>
          <w:rFonts w:ascii="Arial" w:hAnsi="Arial" w:cs="Arial"/>
          <w:b/>
        </w:rPr>
        <w:t>288266</w:t>
      </w:r>
      <w:r w:rsidR="008865FB" w:rsidRPr="00C743DD">
        <w:rPr>
          <w:rFonts w:ascii="Arial" w:hAnsi="Arial" w:cs="Arial"/>
          <w:b/>
        </w:rPr>
        <w:t xml:space="preserve">, </w:t>
      </w:r>
    </w:p>
    <w:p w:rsidR="00EB7252" w:rsidRPr="00C743DD" w:rsidRDefault="008865FB" w:rsidP="0028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r w:rsidRPr="00C743DD">
        <w:rPr>
          <w:rFonts w:ascii="Arial" w:hAnsi="Arial" w:cs="Arial"/>
          <w:b/>
        </w:rPr>
        <w:t>Monday – Friday: 8am – 8pm; Saturday: 8am – 2pm</w:t>
      </w:r>
      <w:r w:rsidR="009E424C" w:rsidRPr="00C743DD">
        <w:rPr>
          <w:rFonts w:ascii="Arial" w:hAnsi="Arial" w:cs="Arial"/>
          <w:b/>
        </w:rPr>
        <w:t xml:space="preserve"> </w:t>
      </w:r>
    </w:p>
    <w:p w:rsidR="00283D8C" w:rsidRPr="00C743DD" w:rsidRDefault="00283D8C" w:rsidP="00C0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:rsidR="009E424C" w:rsidRPr="00C743DD" w:rsidRDefault="009E424C" w:rsidP="00C0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r w:rsidRPr="00C743DD">
        <w:rPr>
          <w:rFonts w:ascii="Arial" w:hAnsi="Arial" w:cs="Arial"/>
          <w:b/>
        </w:rPr>
        <w:t>Urgent Eye Clinic, Lister Hospital, patient a</w:t>
      </w:r>
      <w:r w:rsidR="00C06B95" w:rsidRPr="00C743DD">
        <w:rPr>
          <w:rFonts w:ascii="Arial" w:hAnsi="Arial" w:cs="Arial"/>
          <w:b/>
        </w:rPr>
        <w:t>ttendance</w:t>
      </w:r>
      <w:r w:rsidR="00C743DD" w:rsidRPr="00C743DD">
        <w:rPr>
          <w:rFonts w:ascii="Arial" w:hAnsi="Arial" w:cs="Arial"/>
          <w:b/>
        </w:rPr>
        <w:t>:</w:t>
      </w:r>
    </w:p>
    <w:p w:rsidR="009E424C" w:rsidRPr="00C743DD" w:rsidRDefault="009E424C" w:rsidP="00C0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  <w:r w:rsidRPr="00C743DD">
        <w:rPr>
          <w:rFonts w:ascii="Arial" w:hAnsi="Arial" w:cs="Arial"/>
          <w:b/>
        </w:rPr>
        <w:t>Monday to Friday</w:t>
      </w:r>
      <w:r w:rsidRPr="00C743DD">
        <w:rPr>
          <w:rFonts w:ascii="Arial" w:hAnsi="Arial" w:cs="Arial"/>
          <w:b/>
        </w:rPr>
        <w:tab/>
      </w:r>
      <w:r w:rsidRPr="00C743DD">
        <w:rPr>
          <w:rFonts w:ascii="Arial" w:hAnsi="Arial" w:cs="Arial"/>
          <w:b/>
        </w:rPr>
        <w:tab/>
      </w:r>
      <w:r w:rsidRPr="00C743DD">
        <w:rPr>
          <w:rFonts w:ascii="Arial" w:hAnsi="Arial" w:cs="Arial"/>
          <w:b/>
        </w:rPr>
        <w:tab/>
        <w:t>08.</w:t>
      </w:r>
      <w:r w:rsidR="00283D8C" w:rsidRPr="00C743DD">
        <w:rPr>
          <w:rFonts w:ascii="Arial" w:hAnsi="Arial" w:cs="Arial"/>
          <w:b/>
        </w:rPr>
        <w:t>30 – 19.0</w:t>
      </w:r>
      <w:r w:rsidRPr="00C743DD">
        <w:rPr>
          <w:rFonts w:ascii="Arial" w:hAnsi="Arial" w:cs="Arial"/>
          <w:b/>
        </w:rPr>
        <w:t>0</w:t>
      </w:r>
    </w:p>
    <w:p w:rsidR="000B72AA" w:rsidRPr="00C743DD" w:rsidRDefault="00283D8C" w:rsidP="009E4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  <w:r w:rsidRPr="00C743DD">
        <w:rPr>
          <w:rFonts w:ascii="Arial" w:hAnsi="Arial" w:cs="Arial"/>
          <w:b/>
        </w:rPr>
        <w:t>Saturday</w:t>
      </w:r>
      <w:r w:rsidRPr="00C743DD">
        <w:rPr>
          <w:rFonts w:ascii="Arial" w:hAnsi="Arial" w:cs="Arial"/>
          <w:b/>
        </w:rPr>
        <w:tab/>
      </w:r>
      <w:r w:rsidRPr="00C743DD">
        <w:rPr>
          <w:rFonts w:ascii="Arial" w:hAnsi="Arial" w:cs="Arial"/>
          <w:b/>
        </w:rPr>
        <w:tab/>
      </w:r>
      <w:r w:rsidRPr="00C743DD">
        <w:rPr>
          <w:rFonts w:ascii="Arial" w:hAnsi="Arial" w:cs="Arial"/>
          <w:b/>
        </w:rPr>
        <w:tab/>
      </w:r>
      <w:r w:rsidRPr="00C743DD">
        <w:rPr>
          <w:rFonts w:ascii="Arial" w:hAnsi="Arial" w:cs="Arial"/>
          <w:b/>
        </w:rPr>
        <w:tab/>
        <w:t>08.3</w:t>
      </w:r>
      <w:r w:rsidR="009E424C" w:rsidRPr="00C743DD">
        <w:rPr>
          <w:rFonts w:ascii="Arial" w:hAnsi="Arial" w:cs="Arial"/>
          <w:b/>
        </w:rPr>
        <w:t>0 – 12.30</w:t>
      </w:r>
    </w:p>
    <w:p w:rsidR="00C743DD" w:rsidRPr="00C743DD" w:rsidRDefault="00C743DD" w:rsidP="009E4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</w:p>
    <w:p w:rsidR="00C743DD" w:rsidRPr="00C743DD" w:rsidRDefault="00C743DD" w:rsidP="009E4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  <w:r w:rsidRPr="00C743DD">
        <w:rPr>
          <w:rFonts w:ascii="Arial" w:hAnsi="Arial" w:cs="Arial"/>
          <w:b/>
        </w:rPr>
        <w:t>Children</w:t>
      </w:r>
    </w:p>
    <w:p w:rsidR="00C743DD" w:rsidRPr="00C743DD" w:rsidRDefault="00C743DD" w:rsidP="009E4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  <w:r w:rsidRPr="00C743DD">
        <w:rPr>
          <w:rFonts w:ascii="Arial" w:hAnsi="Arial" w:cs="Arial"/>
          <w:b/>
        </w:rPr>
        <w:t>For all paediatric (children) enquiries, please call 01438 288284</w:t>
      </w:r>
    </w:p>
    <w:p w:rsidR="00C743DD" w:rsidRPr="00C743DD" w:rsidRDefault="00C743DD" w:rsidP="009E4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</w:p>
    <w:p w:rsidR="009E424C" w:rsidRPr="00C743DD" w:rsidRDefault="009E424C" w:rsidP="00A35800">
      <w:pPr>
        <w:rPr>
          <w:rFonts w:ascii="Arial" w:hAnsi="Arial" w:cs="Arial"/>
        </w:rPr>
      </w:pPr>
    </w:p>
    <w:p w:rsidR="00A35800" w:rsidRPr="00C743DD" w:rsidRDefault="00A35800" w:rsidP="00A35800">
      <w:pPr>
        <w:rPr>
          <w:rFonts w:ascii="Arial" w:hAnsi="Arial" w:cs="Arial"/>
        </w:rPr>
      </w:pPr>
      <w:r w:rsidRPr="00C743DD">
        <w:rPr>
          <w:rFonts w:ascii="Arial" w:hAnsi="Arial" w:cs="Arial"/>
        </w:rPr>
        <w:t xml:space="preserve">East and North Hertfordshire NHS Trust now runs a </w:t>
      </w:r>
      <w:r w:rsidRPr="00C743DD">
        <w:rPr>
          <w:rFonts w:ascii="Arial" w:hAnsi="Arial" w:cs="Arial"/>
          <w:b/>
        </w:rPr>
        <w:t>fully integrated adult and paediatric</w:t>
      </w:r>
      <w:r w:rsidRPr="00C743DD">
        <w:rPr>
          <w:rFonts w:ascii="Arial" w:hAnsi="Arial" w:cs="Arial"/>
        </w:rPr>
        <w:t xml:space="preserve"> ophthalmology service, in state-of-the-art equipped theatre and clinic space. We offer a range of general and specialist clinics, including:</w:t>
      </w:r>
    </w:p>
    <w:p w:rsidR="000B72AA" w:rsidRPr="00C743DD" w:rsidRDefault="00862029" w:rsidP="000B72A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43DD">
        <w:rPr>
          <w:rFonts w:ascii="Arial" w:hAnsi="Arial" w:cs="Arial"/>
        </w:rPr>
        <w:t>Urgent Eye Clinic at Lister Hospital</w:t>
      </w:r>
    </w:p>
    <w:p w:rsidR="00A35800" w:rsidRPr="00C743DD" w:rsidRDefault="00A35800" w:rsidP="00A358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43DD">
        <w:rPr>
          <w:rFonts w:ascii="Arial" w:hAnsi="Arial" w:cs="Arial"/>
        </w:rPr>
        <w:t>Day case ophthalmolo</w:t>
      </w:r>
      <w:r w:rsidR="00C743DD">
        <w:rPr>
          <w:rFonts w:ascii="Arial" w:hAnsi="Arial" w:cs="Arial"/>
        </w:rPr>
        <w:t>gy surgery at the Lister, with</w:t>
      </w:r>
      <w:r w:rsidRPr="00C743DD">
        <w:rPr>
          <w:rFonts w:ascii="Arial" w:hAnsi="Arial" w:cs="Arial"/>
        </w:rPr>
        <w:t xml:space="preserve"> inpatient stays </w:t>
      </w:r>
      <w:r w:rsidR="00C743DD">
        <w:rPr>
          <w:rFonts w:ascii="Arial" w:hAnsi="Arial" w:cs="Arial"/>
        </w:rPr>
        <w:t xml:space="preserve">only </w:t>
      </w:r>
      <w:r w:rsidRPr="00C743DD">
        <w:rPr>
          <w:rFonts w:ascii="Arial" w:hAnsi="Arial" w:cs="Arial"/>
        </w:rPr>
        <w:t>where clinically appropriate</w:t>
      </w:r>
    </w:p>
    <w:p w:rsidR="00A35800" w:rsidRPr="00C743DD" w:rsidRDefault="00A35800" w:rsidP="00A358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43DD">
        <w:rPr>
          <w:rFonts w:ascii="Arial" w:hAnsi="Arial" w:cs="Arial"/>
        </w:rPr>
        <w:t xml:space="preserve">Surgical and medical outpatient services at the Lister, </w:t>
      </w:r>
      <w:r w:rsidR="00C743DD">
        <w:rPr>
          <w:rFonts w:ascii="Arial" w:hAnsi="Arial" w:cs="Arial"/>
        </w:rPr>
        <w:t xml:space="preserve">New </w:t>
      </w:r>
      <w:r w:rsidRPr="00C743DD">
        <w:rPr>
          <w:rFonts w:ascii="Arial" w:hAnsi="Arial" w:cs="Arial"/>
        </w:rPr>
        <w:t>QEII and Hertford County hospitals</w:t>
      </w:r>
    </w:p>
    <w:p w:rsidR="00A35800" w:rsidRPr="00C743DD" w:rsidRDefault="00A35800" w:rsidP="00A358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43DD">
        <w:rPr>
          <w:rFonts w:ascii="Arial" w:hAnsi="Arial" w:cs="Arial"/>
        </w:rPr>
        <w:t>Diabetic retinopathy screening at all sites and satellite clinics</w:t>
      </w:r>
    </w:p>
    <w:p w:rsidR="000E3CB5" w:rsidRPr="00C743DD" w:rsidRDefault="000E3CB5" w:rsidP="000E3CB5">
      <w:pPr>
        <w:rPr>
          <w:rFonts w:ascii="Arial" w:hAnsi="Arial" w:cs="Arial"/>
        </w:rPr>
      </w:pPr>
      <w:r w:rsidRPr="00C743DD">
        <w:rPr>
          <w:rFonts w:ascii="Arial" w:hAnsi="Arial" w:cs="Arial"/>
        </w:rPr>
        <w:t>Our specialist clinics include:</w:t>
      </w:r>
    </w:p>
    <w:p w:rsidR="00C743DD" w:rsidRDefault="00C743DD" w:rsidP="000E3C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Fast track cataract clinics</w:t>
      </w:r>
    </w:p>
    <w:p w:rsidR="000E3CB5" w:rsidRPr="00C743DD" w:rsidRDefault="000E3CB5" w:rsidP="000E3C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743DD">
        <w:rPr>
          <w:rFonts w:ascii="Arial" w:hAnsi="Arial" w:cs="Arial"/>
        </w:rPr>
        <w:t>Medical Retina Clinics</w:t>
      </w:r>
    </w:p>
    <w:p w:rsidR="000E3CB5" w:rsidRPr="00C743DD" w:rsidRDefault="000E3CB5" w:rsidP="000E3C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743DD">
        <w:rPr>
          <w:rFonts w:ascii="Arial" w:hAnsi="Arial" w:cs="Arial"/>
        </w:rPr>
        <w:t xml:space="preserve">Rapid Age Related </w:t>
      </w:r>
      <w:r w:rsidR="00F439E1" w:rsidRPr="00C743DD">
        <w:rPr>
          <w:rFonts w:ascii="Arial" w:hAnsi="Arial" w:cs="Arial"/>
        </w:rPr>
        <w:t>Macular</w:t>
      </w:r>
      <w:r w:rsidRPr="00C743DD">
        <w:rPr>
          <w:rFonts w:ascii="Arial" w:hAnsi="Arial" w:cs="Arial"/>
        </w:rPr>
        <w:t xml:space="preserve"> Degeneration Clinic</w:t>
      </w:r>
    </w:p>
    <w:p w:rsidR="000E3CB5" w:rsidRPr="00C743DD" w:rsidRDefault="000E3CB5" w:rsidP="000E3C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743DD">
        <w:rPr>
          <w:rFonts w:ascii="Arial" w:hAnsi="Arial" w:cs="Arial"/>
        </w:rPr>
        <w:t>Intravitreal Therapy Service for age related macular degeneration (AMD); diabetic macular oedema (DMO);</w:t>
      </w:r>
      <w:r w:rsidR="00EB7252" w:rsidRPr="00C743DD">
        <w:rPr>
          <w:rFonts w:ascii="Arial" w:hAnsi="Arial" w:cs="Arial"/>
        </w:rPr>
        <w:t xml:space="preserve"> and retinal vein occlusion (RVO</w:t>
      </w:r>
      <w:r w:rsidRPr="00C743DD">
        <w:rPr>
          <w:rFonts w:ascii="Arial" w:hAnsi="Arial" w:cs="Arial"/>
        </w:rPr>
        <w:t>)</w:t>
      </w:r>
    </w:p>
    <w:p w:rsidR="000E3CB5" w:rsidRPr="00C743DD" w:rsidRDefault="000E3CB5" w:rsidP="000E3C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743DD">
        <w:rPr>
          <w:rFonts w:ascii="Arial" w:hAnsi="Arial" w:cs="Arial"/>
        </w:rPr>
        <w:t>Paediatric Clinics</w:t>
      </w:r>
    </w:p>
    <w:p w:rsidR="000E3CB5" w:rsidRPr="00C743DD" w:rsidRDefault="000E3CB5" w:rsidP="000E3C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C743DD">
        <w:rPr>
          <w:rFonts w:ascii="Arial" w:hAnsi="Arial" w:cs="Arial"/>
        </w:rPr>
        <w:t>Orthoptic</w:t>
      </w:r>
      <w:proofErr w:type="spellEnd"/>
      <w:r w:rsidRPr="00C743DD">
        <w:rPr>
          <w:rFonts w:ascii="Arial" w:hAnsi="Arial" w:cs="Arial"/>
        </w:rPr>
        <w:t xml:space="preserve"> Clinics</w:t>
      </w:r>
    </w:p>
    <w:p w:rsidR="000E3CB5" w:rsidRPr="00C743DD" w:rsidRDefault="000E3CB5" w:rsidP="000E3C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743DD">
        <w:rPr>
          <w:rFonts w:ascii="Arial" w:hAnsi="Arial" w:cs="Arial"/>
        </w:rPr>
        <w:t xml:space="preserve">Optometry, Contact Lens &amp; Low Visual Aid Clinics </w:t>
      </w:r>
    </w:p>
    <w:p w:rsidR="000E3CB5" w:rsidRPr="00C743DD" w:rsidRDefault="000E3CB5" w:rsidP="000E3C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743DD">
        <w:rPr>
          <w:rFonts w:ascii="Arial" w:hAnsi="Arial" w:cs="Arial"/>
        </w:rPr>
        <w:t>Vitreoretinal Surgery Clinics</w:t>
      </w:r>
    </w:p>
    <w:p w:rsidR="00417C63" w:rsidRDefault="000E3CB5" w:rsidP="00417C6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743DD">
        <w:rPr>
          <w:rFonts w:ascii="Arial" w:hAnsi="Arial" w:cs="Arial"/>
        </w:rPr>
        <w:t xml:space="preserve">Digital Imaging Services including Optical Coherence Tomography, anterior and posterior segment photography, Fluorescein and </w:t>
      </w:r>
      <w:proofErr w:type="spellStart"/>
      <w:r w:rsidRPr="00C743DD">
        <w:rPr>
          <w:rFonts w:ascii="Arial" w:hAnsi="Arial" w:cs="Arial"/>
        </w:rPr>
        <w:t>Indocyanine</w:t>
      </w:r>
      <w:proofErr w:type="spellEnd"/>
      <w:r w:rsidRPr="00C743DD">
        <w:rPr>
          <w:rFonts w:ascii="Arial" w:hAnsi="Arial" w:cs="Arial"/>
        </w:rPr>
        <w:t xml:space="preserve"> Green angiography</w:t>
      </w:r>
    </w:p>
    <w:p w:rsidR="00C743DD" w:rsidRPr="00C743DD" w:rsidRDefault="00C743DD" w:rsidP="00417C6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Rapid access clinics</w:t>
      </w:r>
    </w:p>
    <w:p w:rsidR="00C9527D" w:rsidRDefault="00417C63" w:rsidP="00C9527D">
      <w:pPr>
        <w:rPr>
          <w:rFonts w:ascii="Arial" w:hAnsi="Arial" w:cs="Arial"/>
        </w:rPr>
      </w:pPr>
      <w:r w:rsidRPr="00C743DD">
        <w:rPr>
          <w:rFonts w:ascii="Arial" w:hAnsi="Arial" w:cs="Arial"/>
        </w:rPr>
        <w:lastRenderedPageBreak/>
        <w:t xml:space="preserve">We aim to see patients for their </w:t>
      </w:r>
      <w:r w:rsidRPr="00C743DD">
        <w:rPr>
          <w:rFonts w:ascii="Arial" w:hAnsi="Arial" w:cs="Arial"/>
          <w:b/>
        </w:rPr>
        <w:t>first appointment</w:t>
      </w:r>
      <w:r w:rsidRPr="00C743DD">
        <w:rPr>
          <w:rFonts w:ascii="Arial" w:hAnsi="Arial" w:cs="Arial"/>
        </w:rPr>
        <w:t xml:space="preserve"> within </w:t>
      </w:r>
      <w:r w:rsidRPr="00C743DD">
        <w:rPr>
          <w:rFonts w:ascii="Arial" w:hAnsi="Arial" w:cs="Arial"/>
          <w:b/>
        </w:rPr>
        <w:t>6-8 weeks</w:t>
      </w:r>
      <w:r w:rsidRPr="00C743DD">
        <w:rPr>
          <w:rFonts w:ascii="Arial" w:hAnsi="Arial" w:cs="Arial"/>
        </w:rPr>
        <w:t xml:space="preserve"> of referral.</w:t>
      </w:r>
    </w:p>
    <w:p w:rsidR="00C9527D" w:rsidRDefault="00D03FEF" w:rsidP="00C9527D">
      <w:pPr>
        <w:rPr>
          <w:rFonts w:ascii="Arial" w:hAnsi="Arial" w:cs="Arial"/>
        </w:rPr>
      </w:pPr>
      <w:r w:rsidRPr="00C743DD">
        <w:rPr>
          <w:rFonts w:ascii="Arial" w:hAnsi="Arial" w:cs="Arial"/>
          <w:b/>
        </w:rPr>
        <w:t>Paediatric Patient Pathway</w:t>
      </w:r>
    </w:p>
    <w:p w:rsidR="00D03FEF" w:rsidRPr="00C743DD" w:rsidRDefault="00C56973" w:rsidP="00C9527D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O</w:t>
      </w:r>
      <w:r w:rsidR="00D03FEF" w:rsidRPr="00C743DD">
        <w:rPr>
          <w:rFonts w:ascii="Arial" w:hAnsi="Arial" w:cs="Arial"/>
        </w:rPr>
        <w:t>ur paediatric patient pathway (see flow chart</w:t>
      </w:r>
      <w:r w:rsidR="00A35D99" w:rsidRPr="00C743DD">
        <w:rPr>
          <w:rFonts w:ascii="Arial" w:hAnsi="Arial" w:cs="Arial"/>
        </w:rPr>
        <w:t xml:space="preserve"> in Appendix 1</w:t>
      </w:r>
      <w:r w:rsidR="00D03FEF" w:rsidRPr="00C743DD">
        <w:rPr>
          <w:rFonts w:ascii="Arial" w:hAnsi="Arial" w:cs="Arial"/>
        </w:rPr>
        <w:t>) means that all referrals are received centrally and assessed for the most appropriate first appointment clinic</w:t>
      </w:r>
      <w:r w:rsidR="00C06B95" w:rsidRPr="00C743DD">
        <w:rPr>
          <w:rFonts w:ascii="Arial" w:hAnsi="Arial" w:cs="Arial"/>
        </w:rPr>
        <w:t xml:space="preserve"> (</w:t>
      </w:r>
      <w:r w:rsidR="00DB4D26" w:rsidRPr="00C743DD">
        <w:rPr>
          <w:rFonts w:ascii="Arial" w:hAnsi="Arial" w:cs="Arial"/>
        </w:rPr>
        <w:t>either</w:t>
      </w:r>
      <w:r w:rsidR="00D03FEF" w:rsidRPr="00C743DD">
        <w:rPr>
          <w:rFonts w:ascii="Arial" w:hAnsi="Arial" w:cs="Arial"/>
        </w:rPr>
        <w:t xml:space="preserve"> community </w:t>
      </w:r>
      <w:proofErr w:type="spellStart"/>
      <w:r w:rsidR="00D03FEF" w:rsidRPr="00C743DD">
        <w:rPr>
          <w:rFonts w:ascii="Arial" w:hAnsi="Arial" w:cs="Arial"/>
        </w:rPr>
        <w:t>orthoptic</w:t>
      </w:r>
      <w:proofErr w:type="spellEnd"/>
      <w:r w:rsidR="00D03FEF" w:rsidRPr="00C743DD">
        <w:rPr>
          <w:rFonts w:ascii="Arial" w:hAnsi="Arial" w:cs="Arial"/>
        </w:rPr>
        <w:t xml:space="preserve"> or </w:t>
      </w:r>
      <w:r w:rsidR="00DB4D26" w:rsidRPr="00C743DD">
        <w:rPr>
          <w:rFonts w:ascii="Arial" w:hAnsi="Arial" w:cs="Arial"/>
        </w:rPr>
        <w:t xml:space="preserve">consultant-led </w:t>
      </w:r>
      <w:r w:rsidR="00D03FEF" w:rsidRPr="00C743DD">
        <w:rPr>
          <w:rFonts w:ascii="Arial" w:hAnsi="Arial" w:cs="Arial"/>
        </w:rPr>
        <w:t>hospital). Easy onward referral between clinics is also facilitated by the new pathway. Th</w:t>
      </w:r>
      <w:r w:rsidR="00A35D99" w:rsidRPr="00C743DD">
        <w:rPr>
          <w:rFonts w:ascii="Arial" w:hAnsi="Arial" w:cs="Arial"/>
        </w:rPr>
        <w:t>is removes the need for GPs to re-refer and means that patients will experience a more streamlined pathway.</w:t>
      </w:r>
    </w:p>
    <w:p w:rsidR="009E424C" w:rsidRPr="00C743DD" w:rsidRDefault="009E424C" w:rsidP="000E3CB5">
      <w:pPr>
        <w:rPr>
          <w:rFonts w:ascii="Arial" w:hAnsi="Arial" w:cs="Arial"/>
          <w:b/>
        </w:rPr>
      </w:pPr>
    </w:p>
    <w:p w:rsidR="000E3CB5" w:rsidRPr="00C743DD" w:rsidRDefault="000E3CB5" w:rsidP="000E3CB5">
      <w:pPr>
        <w:rPr>
          <w:rFonts w:ascii="Arial" w:hAnsi="Arial" w:cs="Arial"/>
          <w:b/>
        </w:rPr>
      </w:pPr>
      <w:r w:rsidRPr="00C743DD">
        <w:rPr>
          <w:rFonts w:ascii="Arial" w:hAnsi="Arial" w:cs="Arial"/>
          <w:b/>
        </w:rPr>
        <w:t>Our consultants are:</w:t>
      </w:r>
    </w:p>
    <w:p w:rsidR="000E3CB5" w:rsidRPr="00223EED" w:rsidRDefault="000E3CB5" w:rsidP="00223EE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23EED">
        <w:rPr>
          <w:rFonts w:ascii="Arial" w:hAnsi="Arial" w:cs="Arial"/>
        </w:rPr>
        <w:t>Mr Michael Toma, with special interest in Medical Retina and Clinical Director</w:t>
      </w:r>
    </w:p>
    <w:p w:rsidR="000E3CB5" w:rsidRPr="00223EED" w:rsidRDefault="000E3CB5" w:rsidP="00223EE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23EED">
        <w:rPr>
          <w:rFonts w:ascii="Arial" w:hAnsi="Arial" w:cs="Arial"/>
        </w:rPr>
        <w:t>Mr Anil Singh, with special interest in Vitreoretinal Surgery</w:t>
      </w:r>
    </w:p>
    <w:p w:rsidR="000E3CB5" w:rsidRPr="00223EED" w:rsidRDefault="000E3CB5" w:rsidP="00223EE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23EED">
        <w:rPr>
          <w:rFonts w:ascii="Arial" w:hAnsi="Arial" w:cs="Arial"/>
        </w:rPr>
        <w:t xml:space="preserve">Mr Stephen Campbell, with special interest in Glaucoma and </w:t>
      </w:r>
      <w:r w:rsidR="00C56973" w:rsidRPr="00223EED">
        <w:rPr>
          <w:rFonts w:ascii="Arial" w:hAnsi="Arial" w:cs="Arial"/>
        </w:rPr>
        <w:t>Paediatric Ophthalmology</w:t>
      </w:r>
    </w:p>
    <w:p w:rsidR="000E3CB5" w:rsidRPr="00223EED" w:rsidRDefault="00C56973" w:rsidP="00223EE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23EED">
        <w:rPr>
          <w:rFonts w:ascii="Arial" w:hAnsi="Arial" w:cs="Arial"/>
        </w:rPr>
        <w:t>Miss Fariha Shafi, with special</w:t>
      </w:r>
      <w:r w:rsidR="000E3CB5" w:rsidRPr="00223EED">
        <w:rPr>
          <w:rFonts w:ascii="Arial" w:hAnsi="Arial" w:cs="Arial"/>
        </w:rPr>
        <w:t xml:space="preserve"> interest in </w:t>
      </w:r>
      <w:r w:rsidRPr="00223EED">
        <w:rPr>
          <w:rFonts w:ascii="Arial" w:hAnsi="Arial" w:cs="Arial"/>
        </w:rPr>
        <w:t>Oculoplastic surgery an</w:t>
      </w:r>
      <w:r w:rsidR="00896BF4" w:rsidRPr="00223EED">
        <w:rPr>
          <w:rFonts w:ascii="Arial" w:hAnsi="Arial" w:cs="Arial"/>
        </w:rPr>
        <w:t>d</w:t>
      </w:r>
      <w:r w:rsidRPr="00223EED">
        <w:rPr>
          <w:rFonts w:ascii="Arial" w:hAnsi="Arial" w:cs="Arial"/>
        </w:rPr>
        <w:t xml:space="preserve"> clinical tutor</w:t>
      </w:r>
      <w:r w:rsidR="000E3CB5" w:rsidRPr="00223EED">
        <w:rPr>
          <w:rFonts w:ascii="Arial" w:hAnsi="Arial" w:cs="Arial"/>
        </w:rPr>
        <w:t xml:space="preserve"> Ophthalmology</w:t>
      </w:r>
    </w:p>
    <w:p w:rsidR="00896BF4" w:rsidRPr="00223EED" w:rsidRDefault="00896BF4" w:rsidP="00223EE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23EED">
        <w:rPr>
          <w:rFonts w:ascii="Arial" w:hAnsi="Arial" w:cs="Arial"/>
        </w:rPr>
        <w:t xml:space="preserve">Mr </w:t>
      </w:r>
      <w:r w:rsidR="00F439E1">
        <w:rPr>
          <w:rFonts w:ascii="Arial" w:hAnsi="Arial" w:cs="Arial"/>
        </w:rPr>
        <w:t xml:space="preserve">Mohammed </w:t>
      </w:r>
      <w:r w:rsidRPr="00223EED">
        <w:rPr>
          <w:rFonts w:ascii="Arial" w:hAnsi="Arial" w:cs="Arial"/>
        </w:rPr>
        <w:t>Khan, locum consultant, general ophthalmology</w:t>
      </w:r>
    </w:p>
    <w:p w:rsidR="000E3CB5" w:rsidRPr="00C743DD" w:rsidRDefault="00862029" w:rsidP="000E3CB5">
      <w:pPr>
        <w:rPr>
          <w:rFonts w:ascii="Arial" w:hAnsi="Arial" w:cs="Arial"/>
        </w:rPr>
      </w:pPr>
      <w:r w:rsidRPr="00C743DD">
        <w:rPr>
          <w:rFonts w:ascii="Arial" w:hAnsi="Arial" w:cs="Arial"/>
        </w:rPr>
        <w:t>Our</w:t>
      </w:r>
      <w:r w:rsidR="000B72AA" w:rsidRPr="00C743DD">
        <w:rPr>
          <w:rFonts w:ascii="Arial" w:hAnsi="Arial" w:cs="Arial"/>
        </w:rPr>
        <w:t xml:space="preserve"> consultants a</w:t>
      </w:r>
      <w:r w:rsidR="000E3CB5" w:rsidRPr="00C743DD">
        <w:rPr>
          <w:rFonts w:ascii="Arial" w:hAnsi="Arial" w:cs="Arial"/>
        </w:rPr>
        <w:t xml:space="preserve">re supported by a range of specialists including </w:t>
      </w:r>
      <w:r w:rsidR="00EB7252" w:rsidRPr="00C743DD">
        <w:rPr>
          <w:rFonts w:ascii="Arial" w:hAnsi="Arial" w:cs="Arial"/>
        </w:rPr>
        <w:t>orthoptists, optometrists,</w:t>
      </w:r>
      <w:r w:rsidR="000E3CB5" w:rsidRPr="00C743DD">
        <w:rPr>
          <w:rFonts w:ascii="Arial" w:hAnsi="Arial" w:cs="Arial"/>
        </w:rPr>
        <w:t xml:space="preserve"> and </w:t>
      </w:r>
      <w:r w:rsidR="00EB7252" w:rsidRPr="00C743DD">
        <w:rPr>
          <w:rFonts w:ascii="Arial" w:hAnsi="Arial" w:cs="Arial"/>
        </w:rPr>
        <w:t>our</w:t>
      </w:r>
      <w:r w:rsidR="000E3CB5" w:rsidRPr="00C743DD">
        <w:rPr>
          <w:rFonts w:ascii="Arial" w:hAnsi="Arial" w:cs="Arial"/>
        </w:rPr>
        <w:t xml:space="preserve"> contact lens specialist.</w:t>
      </w:r>
      <w:r w:rsidR="0086449C" w:rsidRPr="00C743DD">
        <w:rPr>
          <w:rFonts w:ascii="Arial" w:hAnsi="Arial" w:cs="Arial"/>
        </w:rPr>
        <w:t xml:space="preserve"> We also have </w:t>
      </w:r>
      <w:r w:rsidR="00EB7252" w:rsidRPr="00C743DD">
        <w:rPr>
          <w:rFonts w:ascii="Arial" w:hAnsi="Arial" w:cs="Arial"/>
        </w:rPr>
        <w:t>a number of GP specialist trainees</w:t>
      </w:r>
      <w:r w:rsidR="0086449C" w:rsidRPr="00C743DD">
        <w:rPr>
          <w:rFonts w:ascii="Arial" w:hAnsi="Arial" w:cs="Arial"/>
        </w:rPr>
        <w:t>.</w:t>
      </w:r>
    </w:p>
    <w:p w:rsidR="000B72AA" w:rsidRPr="00C743DD" w:rsidRDefault="000B72AA" w:rsidP="000B72AA">
      <w:pPr>
        <w:rPr>
          <w:rFonts w:ascii="Arial" w:hAnsi="Arial" w:cs="Arial"/>
          <w:b/>
        </w:rPr>
      </w:pPr>
    </w:p>
    <w:p w:rsidR="000B72AA" w:rsidRPr="00C743DD" w:rsidRDefault="000B72AA" w:rsidP="000B72AA">
      <w:pPr>
        <w:rPr>
          <w:rFonts w:ascii="Arial" w:hAnsi="Arial" w:cs="Arial"/>
          <w:b/>
        </w:rPr>
      </w:pPr>
      <w:r w:rsidRPr="00C743DD">
        <w:rPr>
          <w:rFonts w:ascii="Arial" w:hAnsi="Arial" w:cs="Arial"/>
          <w:b/>
        </w:rPr>
        <w:t>Urgent Eye Clinic</w:t>
      </w:r>
      <w:r w:rsidR="000714D9" w:rsidRPr="00C743DD">
        <w:rPr>
          <w:rFonts w:ascii="Arial" w:hAnsi="Arial" w:cs="Arial"/>
          <w:b/>
        </w:rPr>
        <w:t>, Lister Hospital</w:t>
      </w:r>
      <w:r w:rsidR="009E424C" w:rsidRPr="00C743DD">
        <w:rPr>
          <w:rFonts w:ascii="Arial" w:hAnsi="Arial" w:cs="Arial"/>
          <w:b/>
        </w:rPr>
        <w:t>, patient appointments</w:t>
      </w:r>
    </w:p>
    <w:p w:rsidR="000B72AA" w:rsidRPr="00C743DD" w:rsidRDefault="000B72AA" w:rsidP="000B72AA">
      <w:pPr>
        <w:rPr>
          <w:rFonts w:ascii="Arial" w:hAnsi="Arial" w:cs="Arial"/>
        </w:rPr>
      </w:pPr>
      <w:r w:rsidRPr="00C743DD">
        <w:rPr>
          <w:rFonts w:ascii="Arial" w:hAnsi="Arial" w:cs="Arial"/>
        </w:rPr>
        <w:t>The Urgent Eye Clinic runs from the Lister Hospital as detailed below:</w:t>
      </w:r>
    </w:p>
    <w:p w:rsidR="000B72AA" w:rsidRPr="00C743DD" w:rsidRDefault="000B72AA" w:rsidP="000B72AA">
      <w:pPr>
        <w:rPr>
          <w:rFonts w:ascii="Arial" w:hAnsi="Arial" w:cs="Arial"/>
        </w:rPr>
      </w:pPr>
      <w:r w:rsidRPr="00C743DD">
        <w:rPr>
          <w:rFonts w:ascii="Arial" w:hAnsi="Arial" w:cs="Arial"/>
        </w:rPr>
        <w:t>Urgent eye clinic:</w:t>
      </w:r>
      <w:r w:rsidRPr="00C743DD">
        <w:rPr>
          <w:rFonts w:ascii="Arial" w:hAnsi="Arial" w:cs="Arial"/>
        </w:rPr>
        <w:tab/>
      </w:r>
      <w:r w:rsidRPr="00C743DD">
        <w:rPr>
          <w:rFonts w:ascii="Arial" w:hAnsi="Arial" w:cs="Arial"/>
        </w:rPr>
        <w:tab/>
        <w:t>Monday to Friday</w:t>
      </w:r>
      <w:r w:rsidRPr="00C743DD">
        <w:rPr>
          <w:rFonts w:ascii="Arial" w:hAnsi="Arial" w:cs="Arial"/>
        </w:rPr>
        <w:tab/>
      </w:r>
      <w:r w:rsidRPr="00C743DD">
        <w:rPr>
          <w:rFonts w:ascii="Arial" w:hAnsi="Arial" w:cs="Arial"/>
        </w:rPr>
        <w:tab/>
      </w:r>
      <w:r w:rsidRPr="00C743DD">
        <w:rPr>
          <w:rFonts w:ascii="Arial" w:hAnsi="Arial" w:cs="Arial"/>
        </w:rPr>
        <w:tab/>
        <w:t>0</w:t>
      </w:r>
      <w:r w:rsidR="008865FB" w:rsidRPr="00C743DD">
        <w:rPr>
          <w:rFonts w:ascii="Arial" w:hAnsi="Arial" w:cs="Arial"/>
        </w:rPr>
        <w:t>8</w:t>
      </w:r>
      <w:r w:rsidRPr="00C743DD">
        <w:rPr>
          <w:rFonts w:ascii="Arial" w:hAnsi="Arial" w:cs="Arial"/>
        </w:rPr>
        <w:t>.</w:t>
      </w:r>
      <w:r w:rsidR="00896BF4">
        <w:rPr>
          <w:rFonts w:ascii="Arial" w:hAnsi="Arial" w:cs="Arial"/>
        </w:rPr>
        <w:t>3</w:t>
      </w:r>
      <w:r w:rsidRPr="00C743DD">
        <w:rPr>
          <w:rFonts w:ascii="Arial" w:hAnsi="Arial" w:cs="Arial"/>
        </w:rPr>
        <w:t xml:space="preserve">0 – </w:t>
      </w:r>
      <w:r w:rsidR="008865FB" w:rsidRPr="00C743DD">
        <w:rPr>
          <w:rFonts w:ascii="Arial" w:hAnsi="Arial" w:cs="Arial"/>
        </w:rPr>
        <w:t>19</w:t>
      </w:r>
      <w:r w:rsidRPr="00C743DD">
        <w:rPr>
          <w:rFonts w:ascii="Arial" w:hAnsi="Arial" w:cs="Arial"/>
        </w:rPr>
        <w:t>.</w:t>
      </w:r>
      <w:r w:rsidR="00896BF4">
        <w:rPr>
          <w:rFonts w:ascii="Arial" w:hAnsi="Arial" w:cs="Arial"/>
        </w:rPr>
        <w:t>0</w:t>
      </w:r>
      <w:r w:rsidR="008865FB" w:rsidRPr="00C743DD">
        <w:rPr>
          <w:rFonts w:ascii="Arial" w:hAnsi="Arial" w:cs="Arial"/>
        </w:rPr>
        <w:t>0</w:t>
      </w:r>
    </w:p>
    <w:p w:rsidR="000B72AA" w:rsidRPr="00C743DD" w:rsidRDefault="000B72AA" w:rsidP="000B72AA">
      <w:pPr>
        <w:rPr>
          <w:rFonts w:ascii="Arial" w:hAnsi="Arial" w:cs="Arial"/>
        </w:rPr>
      </w:pPr>
      <w:r w:rsidRPr="00C743DD">
        <w:rPr>
          <w:rFonts w:ascii="Arial" w:hAnsi="Arial" w:cs="Arial"/>
        </w:rPr>
        <w:tab/>
      </w:r>
      <w:r w:rsidRPr="00C743DD">
        <w:rPr>
          <w:rFonts w:ascii="Arial" w:hAnsi="Arial" w:cs="Arial"/>
        </w:rPr>
        <w:tab/>
      </w:r>
      <w:r w:rsidRPr="00C743DD">
        <w:rPr>
          <w:rFonts w:ascii="Arial" w:hAnsi="Arial" w:cs="Arial"/>
        </w:rPr>
        <w:tab/>
      </w:r>
      <w:r w:rsidRPr="00C743DD">
        <w:rPr>
          <w:rFonts w:ascii="Arial" w:hAnsi="Arial" w:cs="Arial"/>
        </w:rPr>
        <w:tab/>
        <w:t>Saturday</w:t>
      </w:r>
      <w:r w:rsidRPr="00C743DD">
        <w:rPr>
          <w:rFonts w:ascii="Arial" w:hAnsi="Arial" w:cs="Arial"/>
        </w:rPr>
        <w:tab/>
      </w:r>
      <w:r w:rsidRPr="00C743DD">
        <w:rPr>
          <w:rFonts w:ascii="Arial" w:hAnsi="Arial" w:cs="Arial"/>
        </w:rPr>
        <w:tab/>
      </w:r>
      <w:r w:rsidRPr="00C743DD">
        <w:rPr>
          <w:rFonts w:ascii="Arial" w:hAnsi="Arial" w:cs="Arial"/>
        </w:rPr>
        <w:tab/>
      </w:r>
      <w:r w:rsidRPr="00C743DD">
        <w:rPr>
          <w:rFonts w:ascii="Arial" w:hAnsi="Arial" w:cs="Arial"/>
        </w:rPr>
        <w:tab/>
        <w:t>0</w:t>
      </w:r>
      <w:r w:rsidR="008865FB" w:rsidRPr="00C743DD">
        <w:rPr>
          <w:rFonts w:ascii="Arial" w:hAnsi="Arial" w:cs="Arial"/>
        </w:rPr>
        <w:t>8</w:t>
      </w:r>
      <w:r w:rsidR="00896BF4">
        <w:rPr>
          <w:rFonts w:ascii="Arial" w:hAnsi="Arial" w:cs="Arial"/>
        </w:rPr>
        <w:t>.3</w:t>
      </w:r>
      <w:r w:rsidRPr="00C743DD">
        <w:rPr>
          <w:rFonts w:ascii="Arial" w:hAnsi="Arial" w:cs="Arial"/>
        </w:rPr>
        <w:t>0 – 1</w:t>
      </w:r>
      <w:r w:rsidR="008865FB" w:rsidRPr="00C743DD">
        <w:rPr>
          <w:rFonts w:ascii="Arial" w:hAnsi="Arial" w:cs="Arial"/>
        </w:rPr>
        <w:t>2.3</w:t>
      </w:r>
      <w:r w:rsidRPr="00C743DD">
        <w:rPr>
          <w:rFonts w:ascii="Arial" w:hAnsi="Arial" w:cs="Arial"/>
        </w:rPr>
        <w:t>0</w:t>
      </w:r>
    </w:p>
    <w:p w:rsidR="000B72AA" w:rsidRPr="00C743DD" w:rsidRDefault="000B72AA" w:rsidP="000B72AA">
      <w:pPr>
        <w:rPr>
          <w:rFonts w:ascii="Arial" w:hAnsi="Arial" w:cs="Arial"/>
        </w:rPr>
      </w:pPr>
      <w:r w:rsidRPr="00C743DD">
        <w:rPr>
          <w:rFonts w:ascii="Arial" w:hAnsi="Arial" w:cs="Arial"/>
        </w:rPr>
        <w:t xml:space="preserve">For Urgent Eye Clinic at Lister Hospital, please call: </w:t>
      </w:r>
      <w:r w:rsidRPr="00C743DD">
        <w:rPr>
          <w:rFonts w:ascii="Arial" w:hAnsi="Arial" w:cs="Arial"/>
          <w:b/>
        </w:rPr>
        <w:t xml:space="preserve">01438 </w:t>
      </w:r>
      <w:r w:rsidR="00896BF4">
        <w:rPr>
          <w:rFonts w:ascii="Arial" w:hAnsi="Arial" w:cs="Arial"/>
          <w:b/>
        </w:rPr>
        <w:t>288273 or 01438 288266.</w:t>
      </w:r>
    </w:p>
    <w:p w:rsidR="000B72AA" w:rsidRPr="00C743DD" w:rsidRDefault="000B72AA" w:rsidP="000B72AA">
      <w:pPr>
        <w:rPr>
          <w:rFonts w:ascii="Arial" w:hAnsi="Arial" w:cs="Arial"/>
        </w:rPr>
      </w:pPr>
      <w:r w:rsidRPr="00C743DD">
        <w:rPr>
          <w:rFonts w:ascii="Arial" w:hAnsi="Arial" w:cs="Arial"/>
        </w:rPr>
        <w:t xml:space="preserve">All referrals for </w:t>
      </w:r>
      <w:r w:rsidRPr="00C743DD">
        <w:rPr>
          <w:rFonts w:ascii="Arial" w:hAnsi="Arial" w:cs="Arial"/>
          <w:b/>
        </w:rPr>
        <w:t>urgent care clinics</w:t>
      </w:r>
      <w:r w:rsidRPr="00C743DD">
        <w:rPr>
          <w:rFonts w:ascii="Arial" w:hAnsi="Arial" w:cs="Arial"/>
        </w:rPr>
        <w:t xml:space="preserve"> should be made directly by GPs or Optometrists within opening hours and </w:t>
      </w:r>
      <w:r w:rsidRPr="00896BF4">
        <w:rPr>
          <w:rFonts w:ascii="Arial" w:hAnsi="Arial" w:cs="Arial"/>
          <w:i/>
          <w:u w:val="single"/>
        </w:rPr>
        <w:t>must be</w:t>
      </w:r>
      <w:r w:rsidRPr="00C743DD">
        <w:rPr>
          <w:rFonts w:ascii="Arial" w:hAnsi="Arial" w:cs="Arial"/>
        </w:rPr>
        <w:t xml:space="preserve"> accompanied by a referral letter. Patients should present at the </w:t>
      </w:r>
      <w:r w:rsidR="008865FB" w:rsidRPr="00C743DD">
        <w:rPr>
          <w:rFonts w:ascii="Arial" w:hAnsi="Arial" w:cs="Arial"/>
        </w:rPr>
        <w:t>Treatment Centre</w:t>
      </w:r>
      <w:r w:rsidRPr="00C743DD">
        <w:rPr>
          <w:rFonts w:ascii="Arial" w:hAnsi="Arial" w:cs="Arial"/>
        </w:rPr>
        <w:t xml:space="preserve">, where they will be directed to the Urgent Eye Clinic. Eye conditions that require an </w:t>
      </w:r>
      <w:r w:rsidRPr="00C743DD">
        <w:rPr>
          <w:rFonts w:ascii="Arial" w:hAnsi="Arial" w:cs="Arial"/>
          <w:b/>
        </w:rPr>
        <w:t xml:space="preserve">urgent </w:t>
      </w:r>
      <w:r w:rsidRPr="00C743DD">
        <w:rPr>
          <w:rFonts w:ascii="Arial" w:hAnsi="Arial" w:cs="Arial"/>
        </w:rPr>
        <w:t xml:space="preserve">specialist opinion </w:t>
      </w:r>
      <w:r w:rsidRPr="00C743DD">
        <w:rPr>
          <w:rFonts w:ascii="Arial" w:hAnsi="Arial" w:cs="Arial"/>
          <w:b/>
        </w:rPr>
        <w:t>outside normal working hours</w:t>
      </w:r>
      <w:r w:rsidRPr="00C743DD">
        <w:rPr>
          <w:rFonts w:ascii="Arial" w:hAnsi="Arial" w:cs="Arial"/>
        </w:rPr>
        <w:t xml:space="preserve"> should be sent directly to </w:t>
      </w:r>
      <w:r w:rsidRPr="00896BF4">
        <w:rPr>
          <w:rFonts w:ascii="Arial" w:hAnsi="Arial" w:cs="Arial"/>
          <w:b/>
        </w:rPr>
        <w:t>tertiary centres</w:t>
      </w:r>
      <w:r w:rsidRPr="00C743DD">
        <w:rPr>
          <w:rFonts w:ascii="Arial" w:hAnsi="Arial" w:cs="Arial"/>
        </w:rPr>
        <w:t xml:space="preserve">, such as Moorfields. More minor problems can be assessed in the emergency department and an eye clinic appointment may be made for the </w:t>
      </w:r>
      <w:r w:rsidR="00896BF4">
        <w:rPr>
          <w:rFonts w:ascii="Arial" w:hAnsi="Arial" w:cs="Arial"/>
        </w:rPr>
        <w:t>appropriate</w:t>
      </w:r>
      <w:r w:rsidRPr="00C743DD">
        <w:rPr>
          <w:rFonts w:ascii="Arial" w:hAnsi="Arial" w:cs="Arial"/>
        </w:rPr>
        <w:t xml:space="preserve"> day.</w:t>
      </w:r>
    </w:p>
    <w:p w:rsidR="004755B9" w:rsidRPr="00C743DD" w:rsidRDefault="004755B9" w:rsidP="000B72AA">
      <w:pPr>
        <w:rPr>
          <w:rFonts w:ascii="Arial" w:hAnsi="Arial" w:cs="Arial"/>
        </w:rPr>
      </w:pPr>
      <w:r w:rsidRPr="00C743DD">
        <w:rPr>
          <w:rFonts w:ascii="Arial" w:hAnsi="Arial" w:cs="Arial"/>
        </w:rPr>
        <w:t>Patients without a referral can present at Lister Hospital Emergency Department, where they will be triaged and directed to the most appropriate setting for treatment.</w:t>
      </w:r>
    </w:p>
    <w:p w:rsidR="00223EED" w:rsidRPr="00C743DD" w:rsidRDefault="00223EED" w:rsidP="00223EED">
      <w:pPr>
        <w:rPr>
          <w:rFonts w:ascii="Arial" w:hAnsi="Arial" w:cs="Arial"/>
          <w:b/>
        </w:rPr>
      </w:pPr>
      <w:r w:rsidRPr="00C743DD">
        <w:rPr>
          <w:rFonts w:ascii="Arial" w:hAnsi="Arial" w:cs="Arial"/>
          <w:b/>
        </w:rPr>
        <w:t xml:space="preserve">Referrals </w:t>
      </w:r>
    </w:p>
    <w:p w:rsidR="00223EED" w:rsidRPr="00C743DD" w:rsidRDefault="00223EED" w:rsidP="00223EED">
      <w:pPr>
        <w:rPr>
          <w:rFonts w:ascii="Arial" w:hAnsi="Arial" w:cs="Arial"/>
        </w:rPr>
      </w:pPr>
      <w:r w:rsidRPr="00C743DD">
        <w:rPr>
          <w:rFonts w:ascii="Arial" w:hAnsi="Arial" w:cs="Arial"/>
        </w:rPr>
        <w:t>All referrals for ophthalmic medical or surgical consultation should be made:</w:t>
      </w:r>
    </w:p>
    <w:p w:rsidR="00223EED" w:rsidRPr="00C743DD" w:rsidRDefault="00223EED" w:rsidP="00223E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743DD">
        <w:rPr>
          <w:rFonts w:ascii="Arial" w:hAnsi="Arial" w:cs="Arial"/>
        </w:rPr>
        <w:lastRenderedPageBreak/>
        <w:t xml:space="preserve">Directly via </w:t>
      </w:r>
      <w:proofErr w:type="spellStart"/>
      <w:r>
        <w:rPr>
          <w:rFonts w:ascii="Arial" w:hAnsi="Arial" w:cs="Arial"/>
        </w:rPr>
        <w:t>eRS</w:t>
      </w:r>
      <w:proofErr w:type="spellEnd"/>
      <w:r w:rsidRPr="00C743DD">
        <w:rPr>
          <w:rFonts w:ascii="Arial" w:hAnsi="Arial" w:cs="Arial"/>
        </w:rPr>
        <w:t xml:space="preserve"> for </w:t>
      </w:r>
      <w:r w:rsidR="00F439E1" w:rsidRPr="00C743DD">
        <w:rPr>
          <w:rFonts w:ascii="Arial" w:hAnsi="Arial" w:cs="Arial"/>
        </w:rPr>
        <w:t>non-pre-</w:t>
      </w:r>
      <w:r w:rsidRPr="00C743DD">
        <w:rPr>
          <w:rFonts w:ascii="Arial" w:hAnsi="Arial" w:cs="Arial"/>
        </w:rPr>
        <w:t>approval procedures</w:t>
      </w:r>
    </w:p>
    <w:p w:rsidR="00223EED" w:rsidRPr="00C9527D" w:rsidRDefault="00223EED" w:rsidP="00C9527D">
      <w:pPr>
        <w:rPr>
          <w:rFonts w:ascii="Arial" w:hAnsi="Arial" w:cs="Arial"/>
        </w:rPr>
      </w:pPr>
      <w:r w:rsidRPr="00C9527D">
        <w:rPr>
          <w:rFonts w:ascii="Arial" w:hAnsi="Arial" w:cs="Arial"/>
          <w:b/>
        </w:rPr>
        <w:t>Prior Approval</w:t>
      </w:r>
    </w:p>
    <w:p w:rsidR="00223EED" w:rsidRPr="00223EED" w:rsidRDefault="00223EED" w:rsidP="00223EED">
      <w:pPr>
        <w:rPr>
          <w:rFonts w:ascii="Arial" w:hAnsi="Arial" w:cs="Arial"/>
        </w:rPr>
      </w:pPr>
      <w:r w:rsidRPr="00223EED">
        <w:rPr>
          <w:rFonts w:ascii="Arial" w:hAnsi="Arial" w:cs="Arial"/>
        </w:rPr>
        <w:t>GPs should be aware that prior approval processes are in place within East and North Hertfordshire CCG and Bedfordshire CCG for cataracts.</w:t>
      </w:r>
    </w:p>
    <w:p w:rsidR="00223EED" w:rsidRDefault="00223EED" w:rsidP="00A35800">
      <w:pPr>
        <w:rPr>
          <w:rFonts w:ascii="Arial" w:hAnsi="Arial" w:cs="Arial"/>
          <w:b/>
        </w:rPr>
      </w:pPr>
    </w:p>
    <w:p w:rsidR="00A35800" w:rsidRPr="00C743DD" w:rsidRDefault="00A35800" w:rsidP="00A35800">
      <w:pPr>
        <w:rPr>
          <w:rFonts w:ascii="Arial" w:hAnsi="Arial" w:cs="Arial"/>
          <w:b/>
        </w:rPr>
      </w:pPr>
      <w:r w:rsidRPr="00C743DD">
        <w:rPr>
          <w:rFonts w:ascii="Arial" w:hAnsi="Arial" w:cs="Arial"/>
          <w:b/>
        </w:rPr>
        <w:t xml:space="preserve">Adult </w:t>
      </w:r>
      <w:r w:rsidR="006A5723" w:rsidRPr="00C743DD">
        <w:rPr>
          <w:rFonts w:ascii="Arial" w:hAnsi="Arial" w:cs="Arial"/>
          <w:b/>
        </w:rPr>
        <w:t xml:space="preserve">and Paediatric </w:t>
      </w:r>
      <w:r w:rsidRPr="00C743DD">
        <w:rPr>
          <w:rFonts w:ascii="Arial" w:hAnsi="Arial" w:cs="Arial"/>
          <w:b/>
        </w:rPr>
        <w:t xml:space="preserve">ophthalmology outpatients </w:t>
      </w:r>
    </w:p>
    <w:p w:rsidR="00A35800" w:rsidRPr="00C743DD" w:rsidRDefault="00D2665B" w:rsidP="00A35800">
      <w:pPr>
        <w:rPr>
          <w:rFonts w:ascii="Arial" w:hAnsi="Arial" w:cs="Arial"/>
        </w:rPr>
      </w:pPr>
      <w:r w:rsidRPr="00C743DD">
        <w:rPr>
          <w:rFonts w:ascii="Arial" w:hAnsi="Arial" w:cs="Arial"/>
        </w:rPr>
        <w:t xml:space="preserve">Adult </w:t>
      </w:r>
      <w:r w:rsidR="000B72AA" w:rsidRPr="00C743DD">
        <w:rPr>
          <w:rFonts w:ascii="Arial" w:hAnsi="Arial" w:cs="Arial"/>
        </w:rPr>
        <w:t xml:space="preserve">and paediatric </w:t>
      </w:r>
      <w:r w:rsidRPr="00C743DD">
        <w:rPr>
          <w:rFonts w:ascii="Arial" w:hAnsi="Arial" w:cs="Arial"/>
        </w:rPr>
        <w:t xml:space="preserve">ophthalmology </w:t>
      </w:r>
      <w:r w:rsidR="004755B9" w:rsidRPr="00C743DD">
        <w:rPr>
          <w:rFonts w:ascii="Arial" w:hAnsi="Arial" w:cs="Arial"/>
        </w:rPr>
        <w:t>outpatient appointments</w:t>
      </w:r>
      <w:r w:rsidRPr="00C743DD">
        <w:rPr>
          <w:rFonts w:ascii="Arial" w:hAnsi="Arial" w:cs="Arial"/>
        </w:rPr>
        <w:t xml:space="preserve"> are available during the following hours:</w:t>
      </w:r>
    </w:p>
    <w:p w:rsidR="00D2665B" w:rsidRPr="00C743DD" w:rsidRDefault="00D2665B" w:rsidP="00A35800">
      <w:pPr>
        <w:rPr>
          <w:rFonts w:ascii="Arial" w:hAnsi="Arial" w:cs="Arial"/>
          <w:b/>
        </w:rPr>
      </w:pPr>
      <w:r w:rsidRPr="00C743DD">
        <w:rPr>
          <w:rFonts w:ascii="Arial" w:hAnsi="Arial" w:cs="Arial"/>
          <w:b/>
        </w:rPr>
        <w:t>LISTER</w:t>
      </w:r>
    </w:p>
    <w:p w:rsidR="00D2665B" w:rsidRPr="00C743DD" w:rsidRDefault="00DE0A90" w:rsidP="00A35800">
      <w:pPr>
        <w:rPr>
          <w:rFonts w:ascii="Arial" w:hAnsi="Arial" w:cs="Arial"/>
        </w:rPr>
      </w:pPr>
      <w:r w:rsidRPr="00C743DD">
        <w:rPr>
          <w:rFonts w:ascii="Arial" w:hAnsi="Arial" w:cs="Arial"/>
        </w:rPr>
        <w:t>Monday – F</w:t>
      </w:r>
      <w:r w:rsidR="00D2665B" w:rsidRPr="00C743DD">
        <w:rPr>
          <w:rFonts w:ascii="Arial" w:hAnsi="Arial" w:cs="Arial"/>
        </w:rPr>
        <w:t>riday</w:t>
      </w:r>
      <w:r w:rsidR="00D2665B" w:rsidRPr="00C743DD">
        <w:rPr>
          <w:rFonts w:ascii="Arial" w:hAnsi="Arial" w:cs="Arial"/>
        </w:rPr>
        <w:tab/>
      </w:r>
      <w:r w:rsidR="00D2665B" w:rsidRPr="00C743DD">
        <w:rPr>
          <w:rFonts w:ascii="Arial" w:hAnsi="Arial" w:cs="Arial"/>
        </w:rPr>
        <w:tab/>
      </w:r>
      <w:r w:rsidR="00D2665B" w:rsidRPr="00C743DD">
        <w:rPr>
          <w:rFonts w:ascii="Arial" w:hAnsi="Arial" w:cs="Arial"/>
        </w:rPr>
        <w:tab/>
      </w:r>
      <w:r w:rsidR="00223EED">
        <w:rPr>
          <w:rFonts w:ascii="Arial" w:hAnsi="Arial" w:cs="Arial"/>
        </w:rPr>
        <w:tab/>
      </w:r>
      <w:r w:rsidR="00D2665B" w:rsidRPr="00C743DD">
        <w:rPr>
          <w:rFonts w:ascii="Arial" w:hAnsi="Arial" w:cs="Arial"/>
        </w:rPr>
        <w:t>08.45 – 16.45</w:t>
      </w:r>
    </w:p>
    <w:p w:rsidR="00A35800" w:rsidRPr="00C743DD" w:rsidRDefault="00896BF4" w:rsidP="00A358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NEW </w:t>
      </w:r>
      <w:r w:rsidR="00D2665B" w:rsidRPr="00C743DD">
        <w:rPr>
          <w:rFonts w:ascii="Arial" w:hAnsi="Arial" w:cs="Arial"/>
          <w:b/>
        </w:rPr>
        <w:t>QEII</w:t>
      </w:r>
    </w:p>
    <w:p w:rsidR="00A35800" w:rsidRPr="00C743DD" w:rsidRDefault="004755B9" w:rsidP="00A35800">
      <w:pPr>
        <w:rPr>
          <w:rFonts w:ascii="Arial" w:hAnsi="Arial" w:cs="Arial"/>
        </w:rPr>
      </w:pPr>
      <w:r w:rsidRPr="00C743DD">
        <w:rPr>
          <w:rFonts w:ascii="Arial" w:hAnsi="Arial" w:cs="Arial"/>
        </w:rPr>
        <w:t>M</w:t>
      </w:r>
      <w:r w:rsidR="00D2665B" w:rsidRPr="00C743DD">
        <w:rPr>
          <w:rFonts w:ascii="Arial" w:hAnsi="Arial" w:cs="Arial"/>
        </w:rPr>
        <w:t xml:space="preserve">onday – </w:t>
      </w:r>
      <w:r w:rsidR="00896BF4">
        <w:rPr>
          <w:rFonts w:ascii="Arial" w:hAnsi="Arial" w:cs="Arial"/>
        </w:rPr>
        <w:t>Thurs</w:t>
      </w:r>
      <w:r w:rsidRPr="00C743DD">
        <w:rPr>
          <w:rFonts w:ascii="Arial" w:hAnsi="Arial" w:cs="Arial"/>
        </w:rPr>
        <w:t>day</w:t>
      </w:r>
      <w:r w:rsidR="00D2665B" w:rsidRPr="00C743DD">
        <w:rPr>
          <w:rFonts w:ascii="Arial" w:hAnsi="Arial" w:cs="Arial"/>
        </w:rPr>
        <w:tab/>
      </w:r>
      <w:r w:rsidR="00D2665B" w:rsidRPr="00C743DD">
        <w:rPr>
          <w:rFonts w:ascii="Arial" w:hAnsi="Arial" w:cs="Arial"/>
        </w:rPr>
        <w:tab/>
      </w:r>
      <w:r w:rsidR="00D2665B" w:rsidRPr="00C743DD">
        <w:rPr>
          <w:rFonts w:ascii="Arial" w:hAnsi="Arial" w:cs="Arial"/>
        </w:rPr>
        <w:tab/>
      </w:r>
      <w:r w:rsidR="00223EED">
        <w:rPr>
          <w:rFonts w:ascii="Arial" w:hAnsi="Arial" w:cs="Arial"/>
        </w:rPr>
        <w:tab/>
      </w:r>
      <w:r w:rsidR="00D2665B" w:rsidRPr="00C743DD">
        <w:rPr>
          <w:rFonts w:ascii="Arial" w:hAnsi="Arial" w:cs="Arial"/>
        </w:rPr>
        <w:t>08.45 – 16.45</w:t>
      </w:r>
    </w:p>
    <w:p w:rsidR="00D2665B" w:rsidRPr="00C743DD" w:rsidRDefault="00D2665B" w:rsidP="00A35800">
      <w:pPr>
        <w:rPr>
          <w:rFonts w:ascii="Arial" w:hAnsi="Arial" w:cs="Arial"/>
          <w:b/>
        </w:rPr>
      </w:pPr>
      <w:r w:rsidRPr="00C743DD">
        <w:rPr>
          <w:rFonts w:ascii="Arial" w:hAnsi="Arial" w:cs="Arial"/>
          <w:b/>
        </w:rPr>
        <w:t>HERTFORD COUNTY HOSPITAL</w:t>
      </w:r>
    </w:p>
    <w:p w:rsidR="00A35800" w:rsidRPr="00C743DD" w:rsidRDefault="004755B9" w:rsidP="00A35800">
      <w:pPr>
        <w:rPr>
          <w:rFonts w:ascii="Arial" w:hAnsi="Arial" w:cs="Arial"/>
        </w:rPr>
      </w:pPr>
      <w:r w:rsidRPr="00C743DD">
        <w:rPr>
          <w:rFonts w:ascii="Arial" w:hAnsi="Arial" w:cs="Arial"/>
        </w:rPr>
        <w:t>W</w:t>
      </w:r>
      <w:r w:rsidR="00D2665B" w:rsidRPr="00C743DD">
        <w:rPr>
          <w:rFonts w:ascii="Arial" w:hAnsi="Arial" w:cs="Arial"/>
        </w:rPr>
        <w:t xml:space="preserve">ednesday – Thursday </w:t>
      </w:r>
      <w:r w:rsidR="00D2665B" w:rsidRPr="00C743DD">
        <w:rPr>
          <w:rFonts w:ascii="Arial" w:hAnsi="Arial" w:cs="Arial"/>
        </w:rPr>
        <w:tab/>
      </w:r>
      <w:r w:rsidR="00D2665B" w:rsidRPr="00C743DD">
        <w:rPr>
          <w:rFonts w:ascii="Arial" w:hAnsi="Arial" w:cs="Arial"/>
        </w:rPr>
        <w:tab/>
      </w:r>
      <w:r w:rsidR="00D2665B" w:rsidRPr="00C743DD">
        <w:rPr>
          <w:rFonts w:ascii="Arial" w:hAnsi="Arial" w:cs="Arial"/>
        </w:rPr>
        <w:tab/>
        <w:t>08.45 – 12.00</w:t>
      </w:r>
    </w:p>
    <w:p w:rsidR="00367174" w:rsidRPr="00C743DD" w:rsidRDefault="00367174" w:rsidP="008865FB">
      <w:pPr>
        <w:rPr>
          <w:rFonts w:ascii="Arial" w:hAnsi="Arial" w:cs="Arial"/>
        </w:rPr>
      </w:pPr>
    </w:p>
    <w:p w:rsidR="00367174" w:rsidRPr="00C743DD" w:rsidRDefault="00367174" w:rsidP="00A35800">
      <w:pPr>
        <w:rPr>
          <w:rFonts w:ascii="Arial" w:hAnsi="Arial" w:cs="Arial"/>
          <w:b/>
        </w:rPr>
      </w:pPr>
      <w:r w:rsidRPr="00C743DD">
        <w:rPr>
          <w:rFonts w:ascii="Arial" w:hAnsi="Arial" w:cs="Arial"/>
          <w:b/>
        </w:rPr>
        <w:t>Discharge</w:t>
      </w:r>
    </w:p>
    <w:p w:rsidR="00367174" w:rsidRPr="00C743DD" w:rsidRDefault="00367174" w:rsidP="00A35800">
      <w:pPr>
        <w:rPr>
          <w:rFonts w:ascii="Arial" w:hAnsi="Arial" w:cs="Arial"/>
        </w:rPr>
      </w:pPr>
      <w:r w:rsidRPr="00C743DD">
        <w:rPr>
          <w:rFonts w:ascii="Arial" w:hAnsi="Arial" w:cs="Arial"/>
        </w:rPr>
        <w:t>GPs will receive a disch</w:t>
      </w:r>
      <w:r w:rsidR="00613D38" w:rsidRPr="00C743DD">
        <w:rPr>
          <w:rFonts w:ascii="Arial" w:hAnsi="Arial" w:cs="Arial"/>
        </w:rPr>
        <w:t>arge summary for their patient b</w:t>
      </w:r>
      <w:r w:rsidRPr="00C743DD">
        <w:rPr>
          <w:rFonts w:ascii="Arial" w:hAnsi="Arial" w:cs="Arial"/>
        </w:rPr>
        <w:t xml:space="preserve">y email or letter. </w:t>
      </w:r>
      <w:r w:rsidR="00613D38" w:rsidRPr="00C743DD">
        <w:rPr>
          <w:rFonts w:ascii="Arial" w:hAnsi="Arial" w:cs="Arial"/>
        </w:rPr>
        <w:t>Patients</w:t>
      </w:r>
      <w:r w:rsidRPr="00C743DD">
        <w:rPr>
          <w:rFonts w:ascii="Arial" w:hAnsi="Arial" w:cs="Arial"/>
        </w:rPr>
        <w:t xml:space="preserve"> will also receive a letter together with their discharge medication for up to </w:t>
      </w:r>
      <w:r w:rsidR="00896BF4">
        <w:rPr>
          <w:rFonts w:ascii="Arial" w:hAnsi="Arial" w:cs="Arial"/>
        </w:rPr>
        <w:t>14</w:t>
      </w:r>
      <w:r w:rsidRPr="00C743DD">
        <w:rPr>
          <w:rFonts w:ascii="Arial" w:hAnsi="Arial" w:cs="Arial"/>
        </w:rPr>
        <w:t xml:space="preserve"> days for outpatient and surgical patients, </w:t>
      </w:r>
      <w:r w:rsidR="00896BF4">
        <w:rPr>
          <w:rFonts w:ascii="Arial" w:hAnsi="Arial" w:cs="Arial"/>
        </w:rPr>
        <w:t>2</w:t>
      </w:r>
      <w:r w:rsidRPr="00C743DD">
        <w:rPr>
          <w:rFonts w:ascii="Arial" w:hAnsi="Arial" w:cs="Arial"/>
        </w:rPr>
        <w:t xml:space="preserve"> days for urgent eye patients where </w:t>
      </w:r>
      <w:r w:rsidR="00613D38" w:rsidRPr="00C743DD">
        <w:rPr>
          <w:rFonts w:ascii="Arial" w:hAnsi="Arial" w:cs="Arial"/>
        </w:rPr>
        <w:t>clinically</w:t>
      </w:r>
      <w:r w:rsidRPr="00C743DD">
        <w:rPr>
          <w:rFonts w:ascii="Arial" w:hAnsi="Arial" w:cs="Arial"/>
        </w:rPr>
        <w:t xml:space="preserve"> indicated.</w:t>
      </w:r>
    </w:p>
    <w:p w:rsidR="00223EED" w:rsidRDefault="00367174" w:rsidP="00223EED">
      <w:pPr>
        <w:rPr>
          <w:rFonts w:ascii="Arial" w:hAnsi="Arial" w:cs="Arial"/>
        </w:rPr>
      </w:pPr>
      <w:r w:rsidRPr="00C743DD">
        <w:rPr>
          <w:rFonts w:ascii="Arial" w:hAnsi="Arial" w:cs="Arial"/>
        </w:rPr>
        <w:t>The Trust is responsibl</w:t>
      </w:r>
      <w:r w:rsidR="008865FB" w:rsidRPr="00C743DD">
        <w:rPr>
          <w:rFonts w:ascii="Arial" w:hAnsi="Arial" w:cs="Arial"/>
        </w:rPr>
        <w:t>e for all follow-up requirement</w:t>
      </w:r>
      <w:r w:rsidRPr="00C743DD">
        <w:rPr>
          <w:rFonts w:ascii="Arial" w:hAnsi="Arial" w:cs="Arial"/>
        </w:rPr>
        <w:t xml:space="preserve">s after ophthalmology surgery. </w:t>
      </w:r>
    </w:p>
    <w:p w:rsidR="00223EED" w:rsidRDefault="00223EED" w:rsidP="00223EED">
      <w:pPr>
        <w:rPr>
          <w:rFonts w:ascii="Arial" w:hAnsi="Arial" w:cs="Arial"/>
        </w:rPr>
      </w:pPr>
    </w:p>
    <w:p w:rsidR="00223EED" w:rsidRPr="00C743DD" w:rsidRDefault="00223EED" w:rsidP="00223EED">
      <w:pPr>
        <w:rPr>
          <w:rFonts w:ascii="Arial" w:hAnsi="Arial" w:cs="Arial"/>
          <w:b/>
        </w:rPr>
      </w:pPr>
      <w:r w:rsidRPr="00C743DD">
        <w:rPr>
          <w:rFonts w:ascii="Arial" w:hAnsi="Arial" w:cs="Arial"/>
          <w:b/>
        </w:rPr>
        <w:t>Retinal Screening &amp; Referrals</w:t>
      </w:r>
    </w:p>
    <w:p w:rsidR="00223EED" w:rsidRPr="00C743DD" w:rsidRDefault="00223EED" w:rsidP="00223EED">
      <w:pPr>
        <w:rPr>
          <w:rFonts w:ascii="Arial" w:hAnsi="Arial" w:cs="Arial"/>
        </w:rPr>
      </w:pPr>
      <w:r w:rsidRPr="00C743DD">
        <w:rPr>
          <w:rFonts w:ascii="Arial" w:hAnsi="Arial" w:cs="Arial"/>
        </w:rPr>
        <w:t xml:space="preserve">Retinal screening is offered at Lister Hospital, Stevenage; QEII, Welwyn Garden City; Hertford County Hospital and also satellite clinics at: Herts and Essex Hospital, Bishops Stortford; Royston Community Hospital; Cheshunt Community Hospital; Park Drive Health Centre, </w:t>
      </w:r>
      <w:proofErr w:type="spellStart"/>
      <w:r w:rsidRPr="00C743DD">
        <w:rPr>
          <w:rFonts w:ascii="Arial" w:hAnsi="Arial" w:cs="Arial"/>
        </w:rPr>
        <w:t>Baldock</w:t>
      </w:r>
      <w:proofErr w:type="spellEnd"/>
      <w:r w:rsidRPr="00C743DD">
        <w:rPr>
          <w:rFonts w:ascii="Arial" w:hAnsi="Arial" w:cs="Arial"/>
        </w:rPr>
        <w:t xml:space="preserve">; and </w:t>
      </w:r>
      <w:proofErr w:type="spellStart"/>
      <w:r w:rsidRPr="00C743DD">
        <w:rPr>
          <w:rFonts w:ascii="Arial" w:hAnsi="Arial" w:cs="Arial"/>
        </w:rPr>
        <w:t>Portmill</w:t>
      </w:r>
      <w:proofErr w:type="spellEnd"/>
      <w:r w:rsidRPr="00C743DD">
        <w:rPr>
          <w:rFonts w:ascii="Arial" w:hAnsi="Arial" w:cs="Arial"/>
        </w:rPr>
        <w:t xml:space="preserve"> Surgery, Hitchin.</w:t>
      </w:r>
    </w:p>
    <w:p w:rsidR="00223EED" w:rsidRPr="00C743DD" w:rsidRDefault="00223EED" w:rsidP="00223EED">
      <w:pPr>
        <w:rPr>
          <w:rFonts w:ascii="Arial" w:hAnsi="Arial" w:cs="Arial"/>
        </w:rPr>
      </w:pPr>
      <w:r w:rsidRPr="00C743DD">
        <w:rPr>
          <w:rFonts w:ascii="Arial" w:hAnsi="Arial" w:cs="Arial"/>
        </w:rPr>
        <w:t xml:space="preserve">To access the Trust’s diabetic eye screening service, patients must be registered with a GP within the East and North Hertfordshire area. </w:t>
      </w:r>
    </w:p>
    <w:p w:rsidR="00223EED" w:rsidRPr="00C743DD" w:rsidRDefault="00223EED" w:rsidP="00223EED">
      <w:pPr>
        <w:rPr>
          <w:rFonts w:ascii="Arial" w:hAnsi="Arial" w:cs="Arial"/>
        </w:rPr>
      </w:pPr>
      <w:r w:rsidRPr="00C743DD">
        <w:rPr>
          <w:rFonts w:ascii="Arial" w:hAnsi="Arial" w:cs="Arial"/>
        </w:rPr>
        <w:t xml:space="preserve">Referrals should be sent via email: </w:t>
      </w:r>
      <w:hyperlink r:id="rId9" w:history="1">
        <w:r w:rsidRPr="00C743DD">
          <w:rPr>
            <w:rStyle w:val="Hyperlink"/>
            <w:rFonts w:ascii="Arial" w:hAnsi="Arial" w:cs="Arial"/>
          </w:rPr>
          <w:t>Despadmin.enh-tr@nhs.net</w:t>
        </w:r>
      </w:hyperlink>
      <w:r w:rsidRPr="00C743DD">
        <w:rPr>
          <w:rFonts w:ascii="Arial" w:hAnsi="Arial" w:cs="Arial"/>
        </w:rPr>
        <w:t xml:space="preserve"> </w:t>
      </w:r>
    </w:p>
    <w:p w:rsidR="00223EED" w:rsidRPr="00C743DD" w:rsidRDefault="00223EED" w:rsidP="00223EED">
      <w:pPr>
        <w:spacing w:after="0"/>
        <w:rPr>
          <w:rFonts w:ascii="Arial" w:hAnsi="Arial" w:cs="Arial"/>
        </w:rPr>
      </w:pPr>
      <w:r w:rsidRPr="00C743DD">
        <w:rPr>
          <w:rFonts w:ascii="Arial" w:hAnsi="Arial" w:cs="Arial"/>
        </w:rPr>
        <w:t xml:space="preserve">For advice and guidance on the diabetic eye screening service you can email: </w:t>
      </w:r>
    </w:p>
    <w:p w:rsidR="00223EED" w:rsidRPr="00C743DD" w:rsidRDefault="00C9527D" w:rsidP="00223EED">
      <w:pPr>
        <w:spacing w:after="0"/>
        <w:rPr>
          <w:rFonts w:ascii="Arial" w:hAnsi="Arial" w:cs="Arial"/>
          <w:b/>
          <w:sz w:val="24"/>
        </w:rPr>
      </w:pPr>
      <w:hyperlink r:id="rId10" w:history="1">
        <w:r w:rsidR="00223EED" w:rsidRPr="00C743DD">
          <w:rPr>
            <w:rStyle w:val="Hyperlink"/>
            <w:rFonts w:ascii="Arial" w:hAnsi="Arial" w:cs="Arial"/>
          </w:rPr>
          <w:t>despadmin.enh-tr@nhs.net</w:t>
        </w:r>
      </w:hyperlink>
    </w:p>
    <w:p w:rsidR="00073554" w:rsidRPr="00C743DD" w:rsidRDefault="00073554" w:rsidP="00A35800">
      <w:pPr>
        <w:rPr>
          <w:rFonts w:ascii="Arial" w:hAnsi="Arial" w:cs="Arial"/>
        </w:rPr>
      </w:pPr>
    </w:p>
    <w:p w:rsidR="000411CA" w:rsidRPr="00C743DD" w:rsidRDefault="000411CA" w:rsidP="00A35800">
      <w:pPr>
        <w:rPr>
          <w:rFonts w:ascii="Arial" w:hAnsi="Arial" w:cs="Arial"/>
        </w:rPr>
        <w:sectPr w:rsidR="000411CA" w:rsidRPr="00C743DD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35D99" w:rsidRPr="00C743DD" w:rsidRDefault="00A35D99">
      <w:pPr>
        <w:rPr>
          <w:rFonts w:ascii="Arial" w:hAnsi="Arial" w:cs="Arial"/>
          <w:b/>
          <w:sz w:val="24"/>
        </w:rPr>
      </w:pPr>
      <w:r w:rsidRPr="00C743DD">
        <w:rPr>
          <w:rFonts w:ascii="Arial" w:hAnsi="Arial" w:cs="Arial"/>
          <w:b/>
          <w:sz w:val="24"/>
        </w:rPr>
        <w:lastRenderedPageBreak/>
        <w:t>Appendix 1: Restructured Paediatric Patient Pathway</w:t>
      </w:r>
    </w:p>
    <w:p w:rsidR="00A35D99" w:rsidRPr="00C743DD" w:rsidRDefault="00A35D99">
      <w:pPr>
        <w:rPr>
          <w:rFonts w:ascii="Arial" w:hAnsi="Arial" w:cs="Arial"/>
          <w:b/>
          <w:sz w:val="24"/>
        </w:rPr>
      </w:pPr>
      <w:r w:rsidRPr="00C743DD">
        <w:rPr>
          <w:rFonts w:ascii="Arial" w:hAnsi="Arial" w:cs="Arial"/>
          <w:b/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65100ECF" wp14:editId="34150F44">
                <wp:simplePos x="0" y="0"/>
                <wp:positionH relativeFrom="column">
                  <wp:posOffset>737870</wp:posOffset>
                </wp:positionH>
                <wp:positionV relativeFrom="paragraph">
                  <wp:posOffset>217170</wp:posOffset>
                </wp:positionV>
                <wp:extent cx="7704138" cy="422276"/>
                <wp:effectExtent l="0" t="0" r="11430" b="15875"/>
                <wp:wrapNone/>
                <wp:docPr id="921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704138" cy="422276"/>
                          <a:chOff x="576262" y="1198562"/>
                          <a:chExt cx="4853" cy="266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76262" y="1198562"/>
                            <a:ext cx="998" cy="26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06B95" w:rsidRDefault="00C06B95" w:rsidP="00A35D99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>School Nurse</w:t>
                              </w:r>
                            </w:p>
                          </w:txbxContent>
                        </wps:txbx>
                        <wps:bodyPr anchor="t">
                          <a:sp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77305" y="1198562"/>
                            <a:ext cx="998" cy="26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06B95" w:rsidRDefault="00C06B95" w:rsidP="00A35D99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>Health Visitor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78439" y="1198562"/>
                            <a:ext cx="454" cy="26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06B95" w:rsidRDefault="00C06B95" w:rsidP="00A35D99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</w:pPr>
                              <w:proofErr w:type="gramStart"/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>G.P.</w:t>
                              </w:r>
                              <w:proofErr w:type="gramEnd"/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78984" y="1198562"/>
                            <a:ext cx="680" cy="26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06B95" w:rsidRDefault="00C06B95" w:rsidP="00A35D99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>Optician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9755" y="1198562"/>
                            <a:ext cx="1360" cy="26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06B95" w:rsidRDefault="00C06B95" w:rsidP="00A35D99">
                              <w:pPr>
                                <w:pStyle w:val="NormalWeb"/>
                                <w:spacing w:before="216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>Other Health Prof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58.1pt;margin-top:17.1pt;width:606.65pt;height:33.25pt;z-index:251644928" coordorigin="5762,11985" coordsize="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l595gMAAEsYAAAOAAAAZHJzL2Uyb0RvYy54bWzsWdtu2zgQfS+w/0Do3dH9ZsQpHF/y0huQ&#10;LvaZpqgLVhIFkokULPbfOyRlO7HT3aJdNClWeRBEkRqdOcM5Hk4u3w5Nje4pFxVrF5Z74ViItoRl&#10;VVssrN8/b2eJhYTEbYZr1tKF9UCF9fbqtzeXfTenHitZnVGOwEgr5n23sEopu7ltC1LSBosL1tEW&#10;JnPGGyxhyAs747gH601te44T2T3jWccZoULA07WZtK60/TynRH7Mc0ElqhcWYJP6yvV1p6721SWe&#10;Fxx3ZUVGGPg7UDS4auGjB1NrLDG649WZqaYinAmWywvCGpvleUWo9gG8cZ0Tb244u+u0L8W8L7oD&#10;TUDtCU/fbZZ8uP/EUZUtrNRzUwu1uIEo6Q8jX7HTd8UcFt3w7rb7xMcHhRmhXf+eZbAe30mm3R9y&#10;3igawDE0aJYfDizTQSICD+PYCVwf9gWBucDzvDgyYSAlxEq9FsaRF3kWgnnXTZMQ7nWcSLkZbQRJ&#10;6BsDXqTftvHcfNtWgEd8Cj1sK3FkTvwYc7cl7qgOiFCkjMwBEkPbZ+XiNRtQYJjTixRtSA7wGLzR&#10;JInuHSN/CtSyVYnbgi45Z31JcQboXPUm+HB41fgglJF/Y/trtO2JT9OR9FPO8LzjQt5Q1iB1s7A4&#10;5I2Giu/fCakQHZeo8LZsW9W1jkndoh5gp07oGOdYXWVqVq3TaUxXNUf3GBJQDsY9mHi8qqkkaEBd&#10;NQsrcdSfibZiZNNm+isSV7W5ByR1q2xTnd0GHowGCbf6OcRAZ95fqZNukk0SzAIv2swCZ72eLber&#10;YBZt3Thc++vVau3+rUC7wbyssoy2CvdeBdzg2/bKqEcmfw868MTBExowIbSVz1BhP0WiaQfHnnq1&#10;3IZOHPjJLI5Dfxb4G2d2nWxXs+XKjaJ4c7263px4tdFMif/GsQPtChW7g8jdllmPskrtGz8EFbFg&#10;AArrxSaWCNcF/DQQyS3EmfyjkqVOI6ULysYJObtCJzuE+WDc8LAPtxodAja6dmQK3ttvBZ1FKnFM&#10;CslhN8BeUqm1Y9kD5BNuSckAqdnqoluCim0rvd2Pq8D0KCI/SU2CMzUJX0hNYt8Jz0V4UpNJTYic&#10;1GQ36LJJy/hjuQBFeyVKAsl7UpfoUkmBheLlZ9YlSeBDbXlazu2VJAhB81QxONUlU13y5Pj37LHm&#10;+YLrl65LtJLouud1Kkl0piTxC9UkSZqAWHxNSaIEzviTkkwnnB85uv36SjI2bvYHHX3KeiU1SXym&#10;JMkLKUkah/9wunH9aJKSqVkCnYb/t5QcOpmmZ/KNUqKbsNCx1n2ZsbuuWuKPx7qxcvwfwNUXAAAA&#10;//8DAFBLAwQUAAYACAAAACEA1vlwuOEAAAALAQAADwAAAGRycy9kb3ducmV2LnhtbEyPQUvDQBCF&#10;74L/YRnBm91NYqvGbEop6qkUbAXxNk2mSWh2N2S3SfrvnZ70NPN4jzffZMvJtGKg3jfOaohmCgTZ&#10;wpWNrTR87d8fnkH4gLbE1lnScCEPy/z2JsO0dKP9pGEXKsEl1qeooQ6hS6X0RU0G/cx1ZNk7ut5g&#10;YNlXsuxx5HLTyliphTTYWL5QY0frmorT7mw0fIw4rpLobdicjuvLz36+/d5EpPX93bR6BRFoCn9h&#10;uOIzOuTMdHBnW3rRso4WMUc1JI88r4EkfpmDOPCm1BPIPJP/f8h/AQAA//8DAFBLAQItABQABgAI&#10;AAAAIQC2gziS/gAAAOEBAAATAAAAAAAAAAAAAAAAAAAAAABbQ29udGVudF9UeXBlc10ueG1sUEsB&#10;Ai0AFAAGAAgAAAAhADj9If/WAAAAlAEAAAsAAAAAAAAAAAAAAAAALwEAAF9yZWxzLy5yZWxzUEsB&#10;Ai0AFAAGAAgAAAAhAMueXn3mAwAASxgAAA4AAAAAAAAAAAAAAAAALgIAAGRycy9lMm9Eb2MueG1s&#10;UEsBAi0AFAAGAAgAAAAhANb5cLjhAAAACwEAAA8AAAAAAAAAAAAAAAAAQAYAAGRycy9kb3ducmV2&#10;LnhtbFBLBQYAAAAABAAEAPMAAABO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5762;top:11985;width:10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9+McEA&#10;AADaAAAADwAAAGRycy9kb3ducmV2LnhtbESPQWuDQBSE74X+h+UFeqtrDJTEuAmhIaTXGHN/uC9q&#10;dN+Ku1H777uFQo/DzHzDZPvZdGKkwTWWFSyjGARxaXXDlYLienpfg3AeWWNnmRR8k4P97vUlw1Tb&#10;iS805r4SAcIuRQW1930qpStrMugi2xMH724Hgz7IoZJ6wCnATSeTOP6QBhsOCzX29FlT2eZPo+DY&#10;JEWy3NyOqM/to7q0pbnma6XeFvNhC8LT7P/Df+0vrWAFv1fCDZ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ffjHBAAAA2gAAAA8AAAAAAAAAAAAAAAAAmAIAAGRycy9kb3du&#10;cmV2LnhtbFBLBQYAAAAABAAEAPUAAACGAwAAAAA=&#10;" filled="f" fillcolor="#4f81bd [3204]" strokecolor="black [3213]" strokeweight="1.5pt">
                  <v:shadow color="#eeece1 [3214]"/>
                  <v:textbox style="mso-fit-shape-to-text:t">
                    <w:txbxContent>
                      <w:p w:rsidR="00C06B95" w:rsidRDefault="00C06B95" w:rsidP="00A35D99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>School Nurse</w:t>
                        </w:r>
                      </w:p>
                    </w:txbxContent>
                  </v:textbox>
                </v:shape>
                <v:shape id="Text Box 5" o:spid="_x0000_s1028" type="#_x0000_t202" style="position:absolute;left:5773;top:11985;width:10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mRcEA&#10;AADaAAAADwAAAGRycy9kb3ducmV2LnhtbESPQWuDQBSE74X+h+UFeqtrJJTEuAmhIaTXGHN/uC9q&#10;dN+Ku1H777uFQo/DzHzDZPvZdGKkwTWWFSyjGARxaXXDlYLienpfg3AeWWNnmRR8k4P97vUlw1Tb&#10;iS805r4SAcIuRQW1930qpStrMugi2xMH724Hgz7IoZJ6wCnATSeTOP6QBhsOCzX29FlT2eZPo+DY&#10;JEWy3NyOqM/to7q0pbnma6XeFvNhC8LT7P/Df+0vrWAFv1fCDZ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25kXBAAAA2gAAAA8AAAAAAAAAAAAAAAAAmAIAAGRycy9kb3du&#10;cmV2LnhtbFBLBQYAAAAABAAEAPUAAACGAwAAAAA=&#10;" filled="f" fillcolor="#4f81bd [3204]" strokecolor="black [3213]" strokeweight="1.5pt">
                  <v:shadow color="#eeece1 [3214]"/>
                  <v:textbox style="mso-fit-shape-to-text:t">
                    <w:txbxContent>
                      <w:p w:rsidR="00C06B95" w:rsidRDefault="00C06B95" w:rsidP="00A35D99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>Health Visitor</w:t>
                        </w:r>
                      </w:p>
                    </w:txbxContent>
                  </v:textbox>
                </v:shape>
                <v:shape id="Text Box 6" o:spid="_x0000_s1029" type="#_x0000_t202" style="position:absolute;left:5784;top:11985;width:4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pD3sEA&#10;AADaAAAADwAAAGRycy9kb3ducmV2LnhtbESPQWuDQBSE74X+h+UFeqtrhJTEuAmhIaTXGHN/uC9q&#10;dN+Ku1H777uFQo/DzHzDZPvZdGKkwTWWFSyjGARxaXXDlYLienpfg3AeWWNnmRR8k4P97vUlw1Tb&#10;iS805r4SAcIuRQW1930qpStrMugi2xMH724Hgz7IoZJ6wCnATSeTOP6QBhsOCzX29FlT2eZPo+DY&#10;JEWy3NyOqM/to7q0pbnma6XeFvNhC8LT7P/Df+0vrWAFv1fCDZ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6Q97BAAAA2gAAAA8AAAAAAAAAAAAAAAAAmAIAAGRycy9kb3du&#10;cmV2LnhtbFBLBQYAAAAABAAEAPUAAACGAwAAAAA=&#10;" filled="f" fillcolor="#4f81bd [3204]" strokecolor="black [3213]" strokeweight="1.5pt">
                  <v:shadow color="#eeece1 [3214]"/>
                  <v:textbox style="mso-fit-shape-to-text:t">
                    <w:txbxContent>
                      <w:p w:rsidR="00C06B95" w:rsidRDefault="00C06B95" w:rsidP="00A35D99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</w:pPr>
                        <w:proofErr w:type="gramStart"/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>G.P.</w:t>
                        </w:r>
                        <w:proofErr w:type="gramEnd"/>
                      </w:p>
                    </w:txbxContent>
                  </v:textbox>
                </v:shape>
                <v:shape id="Text Box 7" o:spid="_x0000_s1030" type="#_x0000_t202" style="position:absolute;left:5789;top:11985;width:7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jdqbwA&#10;AADaAAAADwAAAGRycy9kb3ducmV2LnhtbESPwQrCMBBE74L/EFbwpqk9iFajiCJ6tep9ada2ttmU&#10;Jmr9eyMIHoeZecMs152pxZNaV1pWMBlHIIgzq0vOFVzO+9EMhPPIGmvLpOBNDtarfm+JibYvPtEz&#10;9bkIEHYJKii8bxIpXVaQQTe2DXHwbrY16INsc6lbfAW4qWUcRVNpsOSwUGBD24KyKn0YBbsyvsST&#10;+XWH+lDd81OVmXM6U2o46DYLEJ46/w//2ketYArfK+EG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eqN2pvAAAANoAAAAPAAAAAAAAAAAAAAAAAJgCAABkcnMvZG93bnJldi54&#10;bWxQSwUGAAAAAAQABAD1AAAAgQMAAAAA&#10;" filled="f" fillcolor="#4f81bd [3204]" strokecolor="black [3213]" strokeweight="1.5pt">
                  <v:shadow color="#eeece1 [3214]"/>
                  <v:textbox style="mso-fit-shape-to-text:t">
                    <w:txbxContent>
                      <w:p w:rsidR="00C06B95" w:rsidRDefault="00C06B95" w:rsidP="00A35D99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>Optician</w:t>
                        </w:r>
                      </w:p>
                    </w:txbxContent>
                  </v:textbox>
                </v:shape>
                <v:shape id="Text Box 8" o:spid="_x0000_s1031" type="#_x0000_t202" style="position:absolute;left:5797;top:11985;width:14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R4MsEA&#10;AADaAAAADwAAAGRycy9kb3ducmV2LnhtbESPQW+CQBSE7036HzbPpLeyyMEqshpTY+xVxPsL+wSE&#10;fUvYFei/7zZp0uNkZr7JZPvZdGKkwTWWFSyjGARxaXXDlYLienpfg3AeWWNnmRR8k4P97vUlw1Tb&#10;iS805r4SAcIuRQW1930qpStrMugi2xMH724Hgz7IoZJ6wCnATSeTOF5Jgw2HhRp7+qypbPOnUXBs&#10;kiJZbm5H1Of2UV3a0lzztVJvi/mwBeFp9v/hv/aXVvABv1fCDZ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keDLBAAAA2gAAAA8AAAAAAAAAAAAAAAAAmAIAAGRycy9kb3du&#10;cmV2LnhtbFBLBQYAAAAABAAEAPUAAACGAwAAAAA=&#10;" filled="f" fillcolor="#4f81bd [3204]" strokecolor="black [3213]" strokeweight="1.5pt">
                  <v:shadow color="#eeece1 [3214]"/>
                  <v:textbox style="mso-fit-shape-to-text:t">
                    <w:txbxContent>
                      <w:p w:rsidR="00C06B95" w:rsidRDefault="00C06B95" w:rsidP="00A35D99">
                        <w:pPr>
                          <w:pStyle w:val="NormalWeb"/>
                          <w:spacing w:before="216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>Other Health Prof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35D99" w:rsidRPr="00C743DD" w:rsidRDefault="00554EF9">
      <w:pPr>
        <w:rPr>
          <w:rFonts w:ascii="Arial" w:hAnsi="Arial" w:cs="Arial"/>
          <w:b/>
          <w:sz w:val="24"/>
        </w:rPr>
      </w:pPr>
      <w:r w:rsidRPr="00C743DD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F7650B" wp14:editId="7BEC1974">
                <wp:simplePos x="0" y="0"/>
                <wp:positionH relativeFrom="column">
                  <wp:posOffset>7439025</wp:posOffset>
                </wp:positionH>
                <wp:positionV relativeFrom="paragraph">
                  <wp:posOffset>300990</wp:posOffset>
                </wp:positionV>
                <wp:extent cx="0" cy="606425"/>
                <wp:effectExtent l="76200" t="0" r="57150" b="60325"/>
                <wp:wrapNone/>
                <wp:docPr id="14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5.75pt,23.7pt" to="585.75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vRhAIAAFAFAAAOAAAAZHJzL2Uyb0RvYy54bWysVEuP2yAQvlfqf0DcvX7EeVnrrHZtp5c+&#10;VtpWPRODYyQMFpA4UdX/3oE43kcvVbU+oBkYf8w38w23d6dOoCPThiuZ4/gmwojJWlEu9zn+8X0b&#10;rDAylkhKhJIsx2dm8N3m44fboc9YololKNMIQKTJhj7HrbV9FoambllHzI3qmYTDRumOWHD1PqSa&#10;DIDeiTCJokU4KE17rWpmDOyWl0O88fhNw2r7rWkMs0jkGHKzftV+3bk13NySbK9J3/J6TIP8RxYd&#10;4RIunaBKYgk6aP4XVMdrrYxq7E2tulA1Da+Z5wBs4ugNm6eW9MxzgeKYfiqTeT/Y+uvxUSNOoXcp&#10;RpJ00KPPXDIUz11tht5kEFLIRz16pof43fBFUYgkB6s87VOjO0cfCKGTr+55qi47WVRfNmvYXUSL&#10;NPHgIcmu//Xa2E9MdcgZORaQgcclx8/Gws0Qeg1x10i15UL43gmJhhyv5wDpTowSnLpD7zgVsUJo&#10;dCTQf3uKHSfAehWl1UFSj9UyQqvRtoQLsJE990DUak7kXjDsLusYxUgw0LuzLohCuguZV9wlZfBO&#10;Fky/DyXwavi1jtbVqlqlQZosqiCNyjK43xZpsNjGy3k5K4uijH87JnGatZxSJh2ZqzLj9N86P87I&#10;RVOTNqeqha/RfUkg2deZ3m/n0TKdrYLlcj4L0lkVBQ+rbRHcF/FisaweiofqTaaVZ2/eJ9mplC4r&#10;dbBMP7V0QJQ7fczm6yTG4MAkJ8vIfRgRsYeW1FZjpJX9yW3r58fp0GH4J+VZDLt9MrZuAr/U4dpC&#10;501NGKk9VwpEdG1v6IbEjcVlXHaKnv20+H0YW//T+MS4d+GlD/bLh3DzBwAA//8DAFBLAwQUAAYA&#10;CAAAACEAAyruGOAAAAAMAQAADwAAAGRycy9kb3ducmV2LnhtbEyPQU+DQBCF7yb+h82YeLMLhIoi&#10;S9M0MdEETagePG5hZFF2Ftlti//eaTzobd7My5vvFavZDuKAk+8dKYgXEQikxrU9dQpeX+6vbkD4&#10;oKnVgyNU8I0eVuX5WaHz1h2pxsM2dIJDyOdagQlhzKX0jUGr/cKNSHx7d5PVgeXUyXbSRw63g0yi&#10;6Fpa3RN/MHrEjcHmc7u3CpbVXD/J6tnUH49Rhcnm7StbPyh1eTGv70AEnMOfGU74jA4lM+3cnlov&#10;BtZxFi/ZqyDNUhAnx+9mx1Oa3IIsC/m/RPkDAAD//wMAUEsBAi0AFAAGAAgAAAAhALaDOJL+AAAA&#10;4QEAABMAAAAAAAAAAAAAAAAAAAAAAFtDb250ZW50X1R5cGVzXS54bWxQSwECLQAUAAYACAAAACEA&#10;OP0h/9YAAACUAQAACwAAAAAAAAAAAAAAAAAvAQAAX3JlbHMvLnJlbHNQSwECLQAUAAYACAAAACEA&#10;qVc70YQCAABQBQAADgAAAAAAAAAAAAAAAAAuAgAAZHJzL2Uyb0RvYy54bWxQSwECLQAUAAYACAAA&#10;ACEAAyruGOAAAAAMAQAADwAAAAAAAAAAAAAAAADeBAAAZHJzL2Rvd25yZXYueG1sUEsFBgAAAAAE&#10;AAQA8wAAAOsFAAAAAA==&#10;" strokecolor="black [3213]">
                <v:stroke endarrow="block"/>
                <v:shadow color="#eeece1 [3214]"/>
              </v:line>
            </w:pict>
          </mc:Fallback>
        </mc:AlternateContent>
      </w:r>
      <w:r w:rsidRPr="00C743DD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B997BC4" wp14:editId="3A2DD529">
                <wp:simplePos x="0" y="0"/>
                <wp:positionH relativeFrom="column">
                  <wp:posOffset>593725</wp:posOffset>
                </wp:positionH>
                <wp:positionV relativeFrom="paragraph">
                  <wp:posOffset>910590</wp:posOffset>
                </wp:positionV>
                <wp:extent cx="8064500" cy="385445"/>
                <wp:effectExtent l="0" t="0" r="12700" b="15240"/>
                <wp:wrapNone/>
                <wp:docPr id="92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0" cy="3854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6B95" w:rsidRDefault="00C06B95" w:rsidP="007B0935">
                            <w:pPr>
                              <w:pStyle w:val="NormalWeb"/>
                              <w:spacing w:before="216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All referrals received centrally and triaged by Consultant Heads of Service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2" type="#_x0000_t202" style="position:absolute;margin-left:46.75pt;margin-top:71.7pt;width:635pt;height:30.3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1CvAIAANkFAAAOAAAAZHJzL2Uyb0RvYy54bWysVE2P2yAQvVfqf0C+e/0RO3GsTVaJ4/Sy&#10;/ZCyVc8EcIxqgwVs7FXV/94BJ2k27aGq1gcLGHi8efOG+4ehbdCRKc2lWHjRXeghJoikXBwW3ten&#10;rZ95SBssKG6kYAvvhWnvYfn+3X3f5SyWtWwoUwhAhM77buHVxnR5EGhSsxbrO9kxAcFKqhYbmKpD&#10;QBXuAb1tgjgMp0EvFe2UJExrWN2MQW/p8KuKEfO5qjQzqFl4wM24v3L/vf0Hy3ucHxTuak5ONPB/&#10;sGgxF3DpBWqDDUbPiv8B1XKipJaVuSOyDWRVccJcDpBNFN5ks6txx1wuII7uLjLpt4Mln45fFOJ0&#10;4c3jOPWQwC1U6YkNBq3lgOZWoL7TOezbdbDTDLAMhXbJ6u5Rku8aCVnUWBzYSinZ1wxTIBjZk8HV&#10;0RFHW5B9/1FSuAY/G+mAhkq1Vj3QAwE6FOrlUhxLhcBiFk6TNIQQgdgkS5MkdVfg/Hy6U9p8YLJF&#10;drDwFBTfoePjozaWDc7PW+xlQm550zgDNAL1QHkepuGYmGw4tVG7z3mRFY1CRwwuMsOYGgSud7Xc&#10;gJEb3lqm9hutZdUoBXW3GMybcQxMGmGxmbPoSA9mg4GhW4eknX1+zMN5mZVZ4ifxtPSTcLPxV9si&#10;8afbaJZuJpui2EQ/LekoyWtOKROW99nKUfJvVjk11WjCi5lfJXgjAyaECfMXKYLXTJzskNjrrFbb&#10;NJwlk8yfzdKJn0zK0F9n28JfFdF0OivXxbq8yap0Sum3Sewiu2Uln6Fyu5r2iHLrm0k6jyMPJvBM&#10;xLOxlgg3B3jfiFEeUtJ846Z2zWldajFuxNkf4pM3L+CjDudy29mlYKfUfisF9jhbwXWQbZqxfcyw&#10;H1y3Ou/b7tpL+mKjwKFbQT9tubP6dchhwPvhLji9dfaBup7D+PpFXv4CAAD//wMAUEsDBBQABgAI&#10;AAAAIQBFu1m23AAAAAsBAAAPAAAAZHJzL2Rvd25yZXYueG1sTI9NT8MwDIbvSPyHyEjcWPrFtJWm&#10;E2JCnNeNu9eYtrRxqibbyr8nPcHRrx+9flzsZjOIK02us6wgXkUgiGurO24UnI7vTxsQziNrHCyT&#10;gh9ysCvv7wrMtb3xga6Vb0QoYZejgtb7MZfS1S0ZdCs7Eofdl50M+jBOjdQT3kK5GWQSRWtpsONw&#10;ocWR3lqq++piFOy75JTE28896o/+uzn0tTlWG6UeH+bXFxCeZv8Hw6If1KEMTmd7Ye3EoGCbPgcy&#10;5FmagViAdL1EZwVJlMUgy0L+/6H8BQAA//8DAFBLAQItABQABgAIAAAAIQC2gziS/gAAAOEBAAAT&#10;AAAAAAAAAAAAAAAAAAAAAABbQ29udGVudF9UeXBlc10ueG1sUEsBAi0AFAAGAAgAAAAhADj9If/W&#10;AAAAlAEAAAsAAAAAAAAAAAAAAAAALwEAAF9yZWxzLy5yZWxzUEsBAi0AFAAGAAgAAAAhACyIfUK8&#10;AgAA2QUAAA4AAAAAAAAAAAAAAAAALgIAAGRycy9lMm9Eb2MueG1sUEsBAi0AFAAGAAgAAAAhAEW7&#10;WbbcAAAACwEAAA8AAAAAAAAAAAAAAAAAFgUAAGRycy9kb3ducmV2LnhtbFBLBQYAAAAABAAEAPMA&#10;AAAfBgAAAAA=&#10;" filled="f" fillcolor="#4f81bd [3204]" strokecolor="black [3213]" strokeweight="1.5pt">
                <v:shadow color="#eeece1 [3214]"/>
                <v:textbox style="mso-fit-shape-to-text:t">
                  <w:txbxContent>
                    <w:p w:rsidR="00C06B95" w:rsidRDefault="00C06B95" w:rsidP="007B0935">
                      <w:pPr>
                        <w:pStyle w:val="NormalWeb"/>
                        <w:spacing w:before="216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All referrals received centrally and triaged by Consultant Heads of Service</w:t>
                      </w:r>
                    </w:p>
                  </w:txbxContent>
                </v:textbox>
              </v:shape>
            </w:pict>
          </mc:Fallback>
        </mc:AlternateContent>
      </w:r>
      <w:r w:rsidRPr="00C743DD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B576043" wp14:editId="3214A011">
                <wp:simplePos x="0" y="0"/>
                <wp:positionH relativeFrom="column">
                  <wp:posOffset>5638800</wp:posOffset>
                </wp:positionH>
                <wp:positionV relativeFrom="paragraph">
                  <wp:posOffset>300990</wp:posOffset>
                </wp:positionV>
                <wp:extent cx="0" cy="606425"/>
                <wp:effectExtent l="76200" t="0" r="57150" b="60325"/>
                <wp:wrapNone/>
                <wp:docPr id="13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4pt,23.7pt" to="444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2AgwIAAFAFAAAOAAAAZHJzL2Uyb0RvYy54bWysVEuPmzAQvlfqf7B8Z4GEkARtstoF0ksf&#10;K22rnh1sgiVjI9sJiar+944NYR+9VNVysGbGwzfzzcO3d+dWoBPThiu5wfFNhBGTlaJcHjb4x/dd&#10;sMLIWCIpEUqyDb4wg++2Hz/c9l3GZqpRgjKNAESarO82uLG2y8LQVA1riblRHZNwWSvdEguqPoRU&#10;kx7QWxHOoigNe6Vpp1XFjAFrMVzirceva1bZb3VtmEVigyE360/tz707w+0tyQ6adA2vxjTIf2TR&#10;Ei4h6ARVEEvQUfO/oFpeaWVUbW8q1YaqrnnFPAdgE0dv2Dw1pGOeCxTHdFOZzPvBVl9PjxpxCr2b&#10;YyRJCz36zCVDceJq03cmA5dcPupRMx347/svioInOVrlaZ9r3Tr6QAidfXUvU3XZ2aJqMFZgTaM0&#10;mS0ceEiy63+dNvYTUy1ywgYLyMDjktNnYwfXq4sLI9WOCwF2kgmJ+g1eLwDSqUYJTt2lV9wUsVxo&#10;dCLQf3uOx7CvvLQ6SuqxGkZoOcqWcAEyspcOiFrNiTwIhl2wllGMBIN5d9KQnZAuIPMTN6QM2tmC&#10;6O1QAj8Nv9bRulyVqyRIZmkZJFFRBPe7PAnSXbxcFPMiz4v4t2MSJ1nDKWXSkblOZpz8W+fHHRlm&#10;aprNqWrha3TfCUj2dab3u0W0TOarYLlczINkXkbBw2qXB/d5nKbL8iF/KN9kWnr25n2SnUrpslJH&#10;y/RTQ3tEuZuP+WI9izEosMmzZeQ+jIg4QEsqqzHSyv7ktvH74+bQYfgn5XkY9ofZ2LoJfKjDtYVO&#10;m5owUnuuFMzutb2hWxK3FsO67BW9+G3xdlhb/9P4xLh34aUO8suHcPsHAAD//wMAUEsDBBQABgAI&#10;AAAAIQD4Awri3wAAAAoBAAAPAAAAZHJzL2Rvd25yZXYueG1sTI/BTsMwDIbvSLxDZCRuLKUqrJSm&#10;0zQJCaSC1MGBY9aYptA4pcm28vYYcYCj7U+/v79czW4QB5xC70nB5SIBgdR601On4OX57iIHEaIm&#10;owdPqOALA6yq05NSF8YfqcHDNnaCQygUWoGNcSykDK1Fp8PCj0h8e/OT05HHqZNm0kcOd4NMk+Ra&#10;Ot0Tf7B6xI3F9mO7dwqu6rl5lPWTbd4fkhrTzevncn2v1PnZvL4FEXGOfzD86LM6VOy083syQQwK&#10;8jznLlFBtsxAMPC72DGZpTcgq1L+r1B9AwAA//8DAFBLAQItABQABgAIAAAAIQC2gziS/gAAAOEB&#10;AAATAAAAAAAAAAAAAAAAAAAAAABbQ29udGVudF9UeXBlc10ueG1sUEsBAi0AFAAGAAgAAAAhADj9&#10;If/WAAAAlAEAAAsAAAAAAAAAAAAAAAAALwEAAF9yZWxzLy5yZWxzUEsBAi0AFAAGAAgAAAAhAEuq&#10;XYCDAgAAUAUAAA4AAAAAAAAAAAAAAAAALgIAAGRycy9lMm9Eb2MueG1sUEsBAi0AFAAGAAgAAAAh&#10;APgDCuLfAAAACgEAAA8AAAAAAAAAAAAAAAAA3QQAAGRycy9kb3ducmV2LnhtbFBLBQYAAAAABAAE&#10;APMAAADpBQAAAAA=&#10;" strokecolor="black [3213]">
                <v:stroke endarrow="block"/>
                <v:shadow color="#eeece1 [3214]"/>
              </v:line>
            </w:pict>
          </mc:Fallback>
        </mc:AlternateContent>
      </w:r>
      <w:r w:rsidRPr="00C743DD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C4D68B7" wp14:editId="20B72BB2">
                <wp:simplePos x="0" y="0"/>
                <wp:positionH relativeFrom="column">
                  <wp:posOffset>4552950</wp:posOffset>
                </wp:positionH>
                <wp:positionV relativeFrom="paragraph">
                  <wp:posOffset>300990</wp:posOffset>
                </wp:positionV>
                <wp:extent cx="0" cy="606425"/>
                <wp:effectExtent l="76200" t="0" r="57150" b="60325"/>
                <wp:wrapNone/>
                <wp:docPr id="12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8.5pt,23.7pt" to="358.5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+L3gwIAAFAFAAAOAAAAZHJzL2Uyb0RvYy54bWysVMlu2zAQvRfoPxC8K1osb0LkIJHlXroE&#10;SIueaZGyCFCkQNKWjaL/3iElK0svRREdiJnh6M28WXh7d24FOjFtuJI5jm8ijJisFOXykOMf33fB&#10;CiNjiaREKMlyfGEG320+frjtu4wlqlGCMo0ARJqs73LcWNtlYWiqhrXE3KiOSbislW6JBVUfQqpJ&#10;D+itCJMoWoS90rTTqmLGgHU7XOKNx69rVtlvdW2YRSLHkJv1p/bn3p3h5pZkB026hldjGuQ/smgJ&#10;lxB0gtoSS9BR87+gWl5pZVRtbyrVhqquecU8B2ATR2/YPDWkY54LFMd0U5nM+8FWX0+PGnEKvUsw&#10;kqSFHn3mkqF45mrTdyYDl0I+6lEzHfjv+y+Kgic5WuVpn2vdOvpACJ19dS9TddnZomowVmBdRIs0&#10;mTvwkGTX/zpt7CemWuSEHAvIwOOS02djB9eriwsj1Y4LAXaSCYn6HK/nAOlUowSn7tIrbopYITQ6&#10;Eei/Pcdj2FdeWh0l9VgNI7QcZUu4ABnZSwdEreZEHgTDLljLKEaCwbw7achOSBeQ+YkbUgbtbEH0&#10;diiBn4Zf62hdrspVGqTJogzSaLsN7ndFGix28XK+nW2LYhv/dkziNGs4pUw6MtfJjNN/6/y4I8NM&#10;TbM5VS18je47Acm+zvR+N4+W6WwVLJfzWZDOyih4WO2K4L6IF4tl+VA8lG8yLT178z7JTqV0Wamj&#10;ZfqpoT2i3M3HbL5OYgwKbHKyjNyHEREHaEllNUZa2Z/cNn5/3Bw6DP+kPA/D/pCMrZvAhzpcW+i0&#10;qQkjtedKwexe2xu6JXFrMazLXtGL3xZvh7X1P41PjHsXXuogv3wIN38AAAD//wMAUEsDBBQABgAI&#10;AAAAIQCJQDUb3wAAAAoBAAAPAAAAZHJzL2Rvd25yZXYueG1sTI/BTsMwDIbvSLxDZCRuLF1VKJSm&#10;0zQJCaSC1MGBY9aYptA4pcm28vYYcYCj7U+/v79czW4QB5xC70nBcpGAQGq96alT8PJ8d3ENIkRN&#10;Rg+eUMEXBlhVpyelLow/UoOHbewEh1AotAIb41hIGVqLToeFH5H49uYnpyOPUyfNpI8c7gaZJsmV&#10;dLon/mD1iBuL7cd27xRc1nPzKOsn27w/JDWmm9fPfH2v1PnZvL4FEXGOfzD86LM6VOy083syQQwK&#10;8mXOXaKCLM9AMPC72DGZpTcgq1L+r1B9AwAA//8DAFBLAQItABQABgAIAAAAIQC2gziS/gAAAOEB&#10;AAATAAAAAAAAAAAAAAAAAAAAAABbQ29udGVudF9UeXBlc10ueG1sUEsBAi0AFAAGAAgAAAAhADj9&#10;If/WAAAAlAEAAAsAAAAAAAAAAAAAAAAALwEAAF9yZWxzLy5yZWxzUEsBAi0AFAAGAAgAAAAhALa7&#10;4veDAgAAUAUAAA4AAAAAAAAAAAAAAAAALgIAAGRycy9lMm9Eb2MueG1sUEsBAi0AFAAGAAgAAAAh&#10;AIlANRvfAAAACgEAAA8AAAAAAAAAAAAAAAAA3QQAAGRycy9kb3ducmV2LnhtbFBLBQYAAAAABAAE&#10;APMAAADpBQAAAAA=&#10;" strokecolor="black [3213]">
                <v:stroke endarrow="block"/>
                <v:shadow color="#eeece1 [3214]"/>
              </v:line>
            </w:pict>
          </mc:Fallback>
        </mc:AlternateContent>
      </w:r>
      <w:r w:rsidRPr="00C743DD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E13FEC4" wp14:editId="50217A65">
                <wp:simplePos x="0" y="0"/>
                <wp:positionH relativeFrom="column">
                  <wp:posOffset>3190875</wp:posOffset>
                </wp:positionH>
                <wp:positionV relativeFrom="paragraph">
                  <wp:posOffset>300990</wp:posOffset>
                </wp:positionV>
                <wp:extent cx="0" cy="606425"/>
                <wp:effectExtent l="76200" t="0" r="57150" b="60325"/>
                <wp:wrapNone/>
                <wp:docPr id="11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1.25pt,23.7pt" to="251.25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4J6hQIAAFAFAAAOAAAAZHJzL2Uyb0RvYy54bWysVEuP2yAQvlfqf0DcvX7EeVnrrHYdp5c+&#10;VtpWPRODYyQMFpA4UdX/3gE73kcvVbU+oJkxfMw38w23d+dWoBPThiuZ4/gmwojJSlEuDzn+8X0X&#10;rDAylkhKhJIsxxdm8N3m44fbvstYoholKNMIQKTJ+i7HjbVdFoamalhLzI3qmISftdItseDqQ0g1&#10;6QG9FWESRYuwV5p2WlXMGIhuh5944/HrmlX2W10bZpHIMeRm/ar9undruLkl2UGTruHVmAb5jyxa&#10;wiVcOkFtiSXoqPlfUC2vtDKqtjeVakNV17xingOwiaM3bJ4a0jHPBYpjuqlM5v1gq6+nR404hd7F&#10;GEnSQo8+c8lQnLja9J3JYEshH/XomQ727/svisJOcrTK0z7XunX0gRA6++pepuqys0XVEKwguogW&#10;aTJ34CHJruc6bewnplrkjBwLyMDjktNnY4et1y3uGql2XAiIk0xI1Od4PQdI5xolOHU/veNUxAqh&#10;0YlA/+05Hq99tUuro6Qeq2GElqNtCRdgI3vpgKjVnMiDYNhd1jKKkWCgd2cN2QnpLmRecUPK4J0t&#10;mD4OJfBq+LWO1uWqXKVBmizKII222+B+V6TBYhcv59vZtii28W/HJE6zhlPKpCNzVWac/lvnxxkZ&#10;NDVpc6pa+BrddwKSfZ3p/W4eLdPZKlgu57MgnZVR8LDaFcF9ES8Wy/KheCjfZFp69uZ9kp1K6bJS&#10;R8v0U0N7RLnTx2y+TkCulMMkJ8vIfRgRcYCWVFZjpJX9yW3j58fp0GH4J+VZDPuDFzhocAIf6nBt&#10;ofOmJozUnisF567tDd2QuLEYxmWv6MVPi4/D2PpD4xPj3oWXPtgvH8LNHwAAAP//AwBQSwMEFAAG&#10;AAgAAAAhAENiSADfAAAACgEAAA8AAABkcnMvZG93bnJldi54bWxMj8FOwzAMhu9IvENkJG4soeoY&#10;lKbTNAkJpILUscOOWWuaQuOUJtvK22PEAY62P/3+/nw5uV4ccQydJw3XMwUCqfZNR62G7evD1S2I&#10;EA01pveEGr4wwLI4P8tN1vgTVXjcxFZwCIXMaLAxDpmUobboTJj5AYlvb350JvI4trIZzYnDXS8T&#10;pW6kMx3xB2sGXFusPzYHp2FeTtWzLF9s9f6kSkzWu8/F6lHry4tpdQ8i4hT/YPjRZ3Uo2GnvD9QE&#10;0XOGSuaMakgXKQgGfhd7JtPkDmSRy/8Vim8AAAD//wMAUEsBAi0AFAAGAAgAAAAhALaDOJL+AAAA&#10;4QEAABMAAAAAAAAAAAAAAAAAAAAAAFtDb250ZW50X1R5cGVzXS54bWxQSwECLQAUAAYACAAAACEA&#10;OP0h/9YAAACUAQAACwAAAAAAAAAAAAAAAAAvAQAAX3JlbHMvLnJlbHNQSwECLQAUAAYACAAAACEA&#10;hNuCeoUCAABQBQAADgAAAAAAAAAAAAAAAAAuAgAAZHJzL2Uyb0RvYy54bWxQSwECLQAUAAYACAAA&#10;ACEAQ2JIAN8AAAAKAQAADwAAAAAAAAAAAAAAAADfBAAAZHJzL2Rvd25yZXYueG1sUEsFBgAAAAAE&#10;AAQA8wAAAOsFAAAAAA==&#10;" strokecolor="black [3213]">
                <v:stroke endarrow="block"/>
                <v:shadow color="#eeece1 [3214]"/>
              </v:line>
            </w:pict>
          </mc:Fallback>
        </mc:AlternateContent>
      </w:r>
      <w:r w:rsidRPr="00C743DD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F6162B0" wp14:editId="4613C64A">
                <wp:simplePos x="0" y="0"/>
                <wp:positionH relativeFrom="column">
                  <wp:posOffset>1533525</wp:posOffset>
                </wp:positionH>
                <wp:positionV relativeFrom="paragraph">
                  <wp:posOffset>300990</wp:posOffset>
                </wp:positionV>
                <wp:extent cx="0" cy="606425"/>
                <wp:effectExtent l="76200" t="0" r="57150" b="60325"/>
                <wp:wrapNone/>
                <wp:docPr id="10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0.75pt,23.7pt" to="120.75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FXqgwIAAFAFAAAOAAAAZHJzL2Uyb0RvYy54bWysVMlu2zAQvRfoPxC8K1osb0LkIJHlXroE&#10;SIueaZGyCFCkQNKWjaL/3iElK0svRREdiJnh6M28WXh7d24FOjFtuJI5jm8ijJisFOXykOMf33fB&#10;CiNjiaREKMlyfGEG320+frjtu4wlqlGCMo0ARJqs73LcWNtlYWiqhrXE3KiOSbislW6JBVUfQqpJ&#10;D+itCJMoWoS90rTTqmLGgHU7XOKNx69rVtlvdW2YRSLHkJv1p/bn3p3h5pZkB026hldjGuQ/smgJ&#10;lxB0gtoSS9BR87+gWl5pZVRtbyrVhqquecU8B2ATR2/YPDWkY54LFMd0U5nM+8FWX0+PGnEKvYPy&#10;SNJCjz5zyVAcu9r0ncnApZCPetRMB/77/oui4EmOVnna51q3jj4QQmdf3ctUXXa2qBqMFVgX0SJN&#10;5g48JNn1v04b+4mpFjkhxwIy8Ljk9NnYwfXq4sJIteNCgJ1kQqI+x+s5QDrVKMGpu/SKmyJWCI1O&#10;BPpvz54ThH3lpdVRUo/VMELLUbaEC5CRvXRA1GpO5EEw7IK1jGIkGMy7k4bshHQBmZ+4IWXQzhZE&#10;b4cS+Gn4tY7W5apcpUGaLMogjbbb4H5XpMFiFy/n29m2KLbxb8ckTrOGU8qkI3OdzDj9t86POzLM&#10;1DSbU9XC1+i+E5Ds60zvd/Nomc5WwXI5nwXprIyCh9WuCO6LeLFYlg/FQ/km09KzN++T7FRKl5U6&#10;WqafGtojyt18zObrJMagwCYny8h9GBFxgJZUVmOklf3JbeP3x82hw/BPyvMw7A/J2LoJfKjDtYVO&#10;m5owUnuuFAzRtb2hWxK3FsO67BW9+G3xdlhb/9P4xLh34aUO8suHcPMHAAD//wMAUEsDBBQABgAI&#10;AAAAIQBMHq4y3wAAAAoBAAAPAAAAZHJzL2Rvd25yZXYueG1sTI/BTsMwDIbvSLxDZCRuLF3VMShN&#10;p2kSEkhlUgcHjlljmkLjlCbbyttjxAGOtj/9/v5iNbleHHEMnScF81kCAqnxpqNWwcvz/dUNiBA1&#10;Gd17QgVfGGBVnp8VOjf+RDUed7EVHEIh1wpsjEMuZWgsOh1mfkDi25sfnY48jq00oz5xuOtlmiTX&#10;0umO+IPVA24sNh+7g1OwqKb6SVZbW78/JhWmm9fP5fpBqcuLaX0HIuIU/2D40Wd1KNlp7w9kgugV&#10;pNl8waiCbJmBYOB3sWcyS29BloX8X6H8BgAA//8DAFBLAQItABQABgAIAAAAIQC2gziS/gAAAOEB&#10;AAATAAAAAAAAAAAAAAAAAAAAAABbQ29udGVudF9UeXBlc10ueG1sUEsBAi0AFAAGAAgAAAAhADj9&#10;If/WAAAAlAEAAAsAAAAAAAAAAAAAAAAALwEAAF9yZWxzLy5yZWxzUEsBAi0AFAAGAAgAAAAhAEPg&#10;VeqDAgAAUAUAAA4AAAAAAAAAAAAAAAAALgIAAGRycy9lMm9Eb2MueG1sUEsBAi0AFAAGAAgAAAAh&#10;AEwerjLfAAAACgEAAA8AAAAAAAAAAAAAAAAA3QQAAGRycy9kb3ducmV2LnhtbFBLBQYAAAAABAAE&#10;APMAAADpBQAAAAA=&#10;" strokecolor="black [3213]">
                <v:stroke endarrow="block"/>
                <v:shadow color="#eeece1 [3214]"/>
              </v:line>
            </w:pict>
          </mc:Fallback>
        </mc:AlternateContent>
      </w:r>
      <w:r w:rsidRPr="00C743DD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AAE23D" wp14:editId="59B64ACD">
                <wp:simplePos x="0" y="0"/>
                <wp:positionH relativeFrom="column">
                  <wp:posOffset>2243455</wp:posOffset>
                </wp:positionH>
                <wp:positionV relativeFrom="paragraph">
                  <wp:posOffset>1330325</wp:posOffset>
                </wp:positionV>
                <wp:extent cx="0" cy="299085"/>
                <wp:effectExtent l="76200" t="0" r="57150" b="62865"/>
                <wp:wrapNone/>
                <wp:docPr id="17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990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6.65pt,104.75pt" to="176.65pt,1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7GVggIAAFAFAAAOAAAAZHJzL2Uyb0RvYy54bWysVEtv2zAMvg/YfxB0d/2I8zLqFK3j7NJt&#10;BbphZ8WSYwGyZEhKnGDYfx8lO17bXYahPhgkRX3kx4du786tQCemDVcyx/FNhBGTlaJcHnL8/dsu&#10;WGFkLJGUCCVZji/M4LvNxw+3fZexRDVKUKYRgEiT9V2OG2u7LAxN1bCWmBvVMQmHtdItsaDqQ0g1&#10;6QG9FWESRYuwV5p2WlXMGLBuh0O88fh1zSr7ta4Ns0jkGHKz/q/9f+/+4eaWZAdNuoZXYxrkP7Jo&#10;CZcQdILaEkvQUfO/oFpeaWVUbW8q1YaqrnnFPAdgE0dv2Dw3pGOeCxTHdFOZzPvBVl9OTxpxCr1b&#10;YiRJCz165JKhZOZq03cmA5dCPulRMx347/vPioInOVrlaZ9r3Tr6QAidfXUvU3XZ2aJqMFZgTdbr&#10;aDV34CHJrvc6bewnplrkhBwLyMDjktOjsYPr1cWFkWrHhQA7yYREfY7X82TuLxglOHWH7sxPESuE&#10;RicC/bfneAz7ykuro6Qeq2GElqNsCRcgI3vpgKjVnMiDYNgFaxnFSDCYdycN2QnpAjI/cUPKoJ0t&#10;iN4OJfDT8HMdrctVuUqDNFmUQRptt8H9rkiDxS5ezrezbVFs41+OSZxmDaeUSUfmOplx+m+dH3dk&#10;mKlpNqeqha/RfScg2deZ3u/m0TKdrYLlcj4L0lkZBQ+rXRHcF/FisSwfiofyTaalZ2/eJ9mplC4r&#10;dbRMPze0R5S7+ZjN10mMQYFNTpaR+zAi4gAtqazGSCv7g9vG74+bQ4fxZhj2h2Rs3QQ+1OHaQqdN&#10;TRip/akUzO61vaFbErcWw7rsFb34bfF2WFt/aXxi3LvwUgf55UO4+Q0AAP//AwBQSwMEFAAGAAgA&#10;AAAhAAib82LgAAAACwEAAA8AAABkcnMvZG93bnJldi54bWxMj8FOwzAMhu9IvENkJG4soVULlKbT&#10;NAkJpILUscOOWWOaQpOUJtvK22PEAY7+/en353I524EdcQq9dxKuFwIYutbr3nUStq8PV7fAQlRO&#10;q8E7lPCFAZbV+VmpCu1PrsHjJnaMSlwolAQT41hwHlqDVoWFH9HR7s1PVkUap47rSZ2o3A48ESLn&#10;VvWOLhg14tpg+7E5WAlZPTfPvH4xzfuTqDFZ7z5vVo9SXl7Mq3tgEef4B8OPPqlDRU57f3A6sEFC&#10;mqUpoRIScZcBI+I32VOS5TnwquT/f6i+AQAA//8DAFBLAQItABQABgAIAAAAIQC2gziS/gAAAOEB&#10;AAATAAAAAAAAAAAAAAAAAAAAAABbQ29udGVudF9UeXBlc10ueG1sUEsBAi0AFAAGAAgAAAAhADj9&#10;If/WAAAAlAEAAAsAAAAAAAAAAAAAAAAALwEAAF9yZWxzLy5yZWxzUEsBAi0AFAAGAAgAAAAhACNr&#10;sZWCAgAAUAUAAA4AAAAAAAAAAAAAAAAALgIAAGRycy9lMm9Eb2MueG1sUEsBAi0AFAAGAAgAAAAh&#10;AAib82LgAAAACwEAAA8AAAAAAAAAAAAAAAAA3AQAAGRycy9kb3ducmV2LnhtbFBLBQYAAAAABAAE&#10;APMAAADpBQAAAAA=&#10;" strokecolor="black [3213]">
                <v:stroke endarrow="block"/>
                <v:shadow color="#eeece1 [3214]"/>
              </v:line>
            </w:pict>
          </mc:Fallback>
        </mc:AlternateContent>
      </w:r>
      <w:r w:rsidRPr="00C743DD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07210" wp14:editId="2C04B69E">
                <wp:simplePos x="0" y="0"/>
                <wp:positionH relativeFrom="column">
                  <wp:posOffset>6638925</wp:posOffset>
                </wp:positionH>
                <wp:positionV relativeFrom="paragraph">
                  <wp:posOffset>2920365</wp:posOffset>
                </wp:positionV>
                <wp:extent cx="0" cy="657225"/>
                <wp:effectExtent l="76200" t="0" r="76200" b="47625"/>
                <wp:wrapNone/>
                <wp:docPr id="25" name="Lin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2.75pt,229.95pt" to="522.75pt,2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01BgwIAAFAFAAAOAAAAZHJzL2Uyb0RvYy54bWysVMlu2zAQvRfoPxC8K1osb0LkIJHlXroE&#10;SIueaZGyCFCkQNKWjaL/3iElK0svRREdiJnh6M28WXh7d24FOjFtuJI5jm8ijJisFOXykOMf33fB&#10;CiNjiaREKMlyfGEG320+frjtu4wlqlGCMo0ARJqs73LcWNtlYWiqhrXE3KiOSbislW6JBVUfQqpJ&#10;D+itCJMoWoS90rTTqmLGgHU7XOKNx69rVtlvdW2YRSLHkJv1p/bn3p3h5pZkB026hldjGuQ/smgJ&#10;lxB0gtoSS9BR87+gWl5pZVRtbyrVhqquecU8B2ATR2/YPDWkY54LFMd0U5nM+8FWX0+PGnGa42SO&#10;kSQt9Ogzlwwla1ebvjMZuBTyUY+a6cB/339RFDzJ0SpP+1zr1tEHQujsq3uZqsvOFlWDsQLrYr5M&#10;IBbAhSS7/tdpYz8x1SIn5FhABh6XnD4bO7heXVwYqXZcCLCTTEjU53g9B0inGiU4dZdecVPECqHR&#10;iUD/7Tkew77y0uooqcdqGKHlKFvCBcjIXjogajUn8iAYdsFaRjESDObdSUN2QrqAzE/ckDJoZwui&#10;t0MJ/DT8WkfrclWu0iBNFmWQRtttcL8r0mCxi5fz7WxbFNv4t2MSp1nDKWXSkblOZpz+W+fHHRlm&#10;aprNqWrha3TfCUj2dab3u3m0TGerYLmcz4J0VkbBw2pXBPdFvFgsy4fioXyTaenZm/dJdiqly0od&#10;LdNPDe0R5W4+ZvN1EmNQYJOTZeQ+jIg4QEsqqzHSyv7ktvH74+bQYfgn5XkY9odkbN0EPtTh2kKn&#10;TU0YqT1XCmb32t7QLYlbi2Fd9ope/LZ4O6yt/2l8Yty78FIH+eVDuPkDAAD//wMAUEsDBBQABgAI&#10;AAAAIQCV//4R4QAAAA0BAAAPAAAAZHJzL2Rvd25yZXYueG1sTI/LTsMwEEX3SPyDNUjsqE1JWhri&#10;VFUlJJBSpLQsWLrxEAdiO8RuG/6eqVjA8s4c3Ue+HG3HjjiE1jsJtxMBDF3tdesaCa+7x5t7YCEq&#10;p1XnHUr4xgDL4vIiV5n2J1fhcRsbRiYuZEqCibHPOA+1QavCxPfo6PfuB6siyaHhelAnMrcdnwox&#10;41a1jhKM6nFtsP7cHqyEtByrDS9fTPXxLEqcrt++5qsnKa+vxtUDsIhj/IPhXJ+qQ0Gd9v7gdGAd&#10;aZGkKbESknSxAHZGfk97CpjdJcCLnP9fUfwAAAD//wMAUEsBAi0AFAAGAAgAAAAhALaDOJL+AAAA&#10;4QEAABMAAAAAAAAAAAAAAAAAAAAAAFtDb250ZW50X1R5cGVzXS54bWxQSwECLQAUAAYACAAAACEA&#10;OP0h/9YAAACUAQAACwAAAAAAAAAAAAAAAAAvAQAAX3JlbHMvLnJlbHNQSwECLQAUAAYACAAAACEA&#10;bWNNQYMCAABQBQAADgAAAAAAAAAAAAAAAAAuAgAAZHJzL2Uyb0RvYy54bWxQSwECLQAUAAYACAAA&#10;ACEAlf/+EeEAAAANAQAADwAAAAAAAAAAAAAAAADdBAAAZHJzL2Rvd25yZXYueG1sUEsFBgAAAAAE&#10;AAQA8wAAAOsFAAAAAA==&#10;" strokecolor="black [3213]">
                <v:stroke endarrow="block"/>
                <v:shadow color="#eeece1 [3214]"/>
              </v:line>
            </w:pict>
          </mc:Fallback>
        </mc:AlternateContent>
      </w:r>
      <w:r w:rsidRPr="00C743DD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DE86F7" wp14:editId="32EC9B15">
                <wp:simplePos x="0" y="0"/>
                <wp:positionH relativeFrom="column">
                  <wp:posOffset>5705475</wp:posOffset>
                </wp:positionH>
                <wp:positionV relativeFrom="paragraph">
                  <wp:posOffset>3574415</wp:posOffset>
                </wp:positionV>
                <wp:extent cx="1871345" cy="422275"/>
                <wp:effectExtent l="0" t="0" r="14605" b="15875"/>
                <wp:wrapNone/>
                <wp:docPr id="2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422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6B95" w:rsidRPr="00554EF9" w:rsidRDefault="00C06B95" w:rsidP="003B571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</w:rPr>
                            </w:pPr>
                            <w:r w:rsidRPr="00554EF9">
                              <w:rPr>
                                <w:rFonts w:ascii="Arial" w:eastAsia="Times New Roman" w:hAnsi="Arial" w:cs="Arial"/>
                                <w:sz w:val="24"/>
                              </w:rPr>
                              <w:t>Discharge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33" type="#_x0000_t202" style="position:absolute;margin-left:449.25pt;margin-top:281.45pt;width:147.35pt;height:33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t65vAIAANgFAAAOAAAAZHJzL2Uyb0RvYy54bWysVE2PmzAQvVfqf7B8Z/kICQlaskoI6WX7&#10;IWWrnh1sglWwke0NrKr+945NkmbTHqpqOSCbMW/mvXnj+4ehbdCRKc2lyHB4F2DERCkpF4cMf33a&#10;enOMtCGCkkYKluEXpvHD8v27+75LWSRr2VCmEIAInfZdhmtjutT3dVmzlug72TEBwUqqlhjYqoNP&#10;FekBvW38KAhmfi8V7ZQsmdbwdTMG8dLhVxUrzeeq0sygJsNQm3Fv5d57+/aX9yQ9KNLVvDyVQf6j&#10;ipZwAUkvUBtiCHpW/A+olpdKalmZu1K2vqwqXjLHAdiEwQ2bXU065riAOLq7yKTfDrb8dPyiEKcZ&#10;jiYYCdJCj57YYNBaDihKrD59p1M4tuvgoBngO/TZcdXdoyy/ayRkXhNxYCulZF8zQqG+0P7pX/06&#10;4mgLsu8/Sgp5yLORDmioVGvFAzkQoEOfXi69sbWUNuU8CSfxFKMSYnEURcnUpSDp+e9OafOByRbZ&#10;RYYV9N6hk+OjNrYakp6P2GRCbnnTuP43AvWQYRFMg5GYbDi1UXvOWZHljUJHAiYyw0gNAtenWm7A&#10;xw1vMzwP7DM6y6pRCOqyGMKbcQ2VNMJiM+fQsTzYDQaW7juQdu75sQgWxbyYx14czQovDjYbb7XN&#10;Y2+2DZPpZrLJ80340xYdxmnNKWXC1n12chj/m1NOMzV68OLlVwRvZCBlyYT5ixT+60qc7EDsNavV&#10;dhok8WTuJcl04sWTIvDW823urfJwNkuKdb4ublgVTin9NsQustuq5DN0blfTHlFufTOZLqIQwwZu&#10;iSgZe4lIc4DrrTQKIyXNN25qN5vWpRbjRpz9ITp58wI+6nBut91dGnai9lspsMfZCm6C7NCM42OG&#10;/eCGdWbx7XTtJX2xUevnFcxTxZ3Vr0MOA64Pl+B01dn76XoP6+sLefkLAAD//wMAUEsDBBQABgAI&#10;AAAAIQAAnOsN4QAAAAwBAAAPAAAAZHJzL2Rvd25yZXYueG1sTI/BSsNAEIbvgu+wjODNbpqaksRM&#10;ikgF8VC0FbxusmMSzM6G7LZN3t7tyR5n5uOf7y82k+nFiUbXWUZYLiIQxLXVHTcIX4fXhxSE84q1&#10;6i0TwkwONuXtTaFybc/8Sae9b0QIYZcrhNb7IZfS1S0Z5RZ2IA63Hzsa5cM4NlKP6hzCTS/jKFpL&#10;ozoOH1o10EtL9e/+aBCqXTLTW5zN28PH+8ptv3fSjIR4fzc9P4HwNPl/GC76QR3K4FTZI2sneoQ0&#10;S5OAIiTrOANxIZbZKgZRIYTNI8iykNclyj8AAAD//wMAUEsBAi0AFAAGAAgAAAAhALaDOJL+AAAA&#10;4QEAABMAAAAAAAAAAAAAAAAAAAAAAFtDb250ZW50X1R5cGVzXS54bWxQSwECLQAUAAYACAAAACEA&#10;OP0h/9YAAACUAQAACwAAAAAAAAAAAAAAAAAvAQAAX3JlbHMvLnJlbHNQSwECLQAUAAYACAAAACEA&#10;ptreubwCAADYBQAADgAAAAAAAAAAAAAAAAAuAgAAZHJzL2Uyb0RvYy54bWxQSwECLQAUAAYACAAA&#10;ACEAAJzrDeEAAAAMAQAADwAAAAAAAAAAAAAAAAAWBQAAZHJzL2Rvd25yZXYueG1sUEsFBgAAAAAE&#10;AAQA8wAAACQGAAAAAA==&#10;" filled="f" fillcolor="#4f81bd [3204]" strokecolor="black [3213]" strokeweight="1.5pt">
                <v:shadow color="#eeece1 [3214]"/>
                <v:textbox>
                  <w:txbxContent>
                    <w:p w:rsidR="00C06B95" w:rsidRPr="00554EF9" w:rsidRDefault="00C06B95" w:rsidP="003B5716">
                      <w:pPr>
                        <w:jc w:val="center"/>
                        <w:rPr>
                          <w:rFonts w:ascii="Arial" w:eastAsia="Times New Roman" w:hAnsi="Arial" w:cs="Arial"/>
                          <w:sz w:val="24"/>
                        </w:rPr>
                      </w:pPr>
                      <w:r w:rsidRPr="00554EF9">
                        <w:rPr>
                          <w:rFonts w:ascii="Arial" w:eastAsia="Times New Roman" w:hAnsi="Arial" w:cs="Arial"/>
                          <w:sz w:val="24"/>
                        </w:rPr>
                        <w:t>Discharge</w:t>
                      </w:r>
                    </w:p>
                  </w:txbxContent>
                </v:textbox>
              </v:shape>
            </w:pict>
          </mc:Fallback>
        </mc:AlternateContent>
      </w:r>
      <w:r w:rsidRPr="00C743DD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0636F1" wp14:editId="1B768BE0">
                <wp:simplePos x="0" y="0"/>
                <wp:positionH relativeFrom="column">
                  <wp:posOffset>6638925</wp:posOffset>
                </wp:positionH>
                <wp:positionV relativeFrom="paragraph">
                  <wp:posOffset>1330325</wp:posOffset>
                </wp:positionV>
                <wp:extent cx="1270" cy="299085"/>
                <wp:effectExtent l="76200" t="0" r="74930" b="62865"/>
                <wp:wrapNone/>
                <wp:docPr id="18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270" cy="2990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flip:x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2.75pt,104.75pt" to="522.85pt,1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5VjQIAAF0FAAAOAAAAZHJzL2Uyb0RvYy54bWysVMlu2zAQvRfoPxC8K1oseRFiB4kst4cu&#10;AdKiZ1qkLAIUKZC0ZaPov3dIyWqSXooiOhAzw9Gb7Q1v786tQCemDVdyjeObCCMmK0W5PKzx92+7&#10;YImRsURSIpRka3xhBt9t3r+77bucJapRgjKNAESavO/WuLG2y8PQVA1riblRHZNwWSvdEguqPoRU&#10;kx7QWxEmUTQPe6Vpp1XFjAHrdrjEG49f16yyX+vaMIvEGkNu1p/an3t3hptbkh806RpejWmQ/8ii&#10;JVxC0AlqSyxBR83/gmp5pZVRtb2pVBuquuYV8zVANXH0qpqnhnTM1wLNMd3UJvN2sNWX06NGnMLs&#10;YFKStDCjT1wylKSuN31ncnAp5KMeNdOB/77/rCh4kqNVvuxzrVtUC959BCBvgdLQ2ff5MvWZnS2q&#10;wBgnC5hFBRfJahUtMxcpJLkDcT3stLEfmGqRE9ZYQDoekpw+GTu4Xl2cu1Q7LgTYSS4k6td4lSWZ&#10;/8Eowam7dHeeUqwQGp0IkMGe4zHsCy+tjpJ6rIYRWo6yJVyAjOylg6qt5kQeBMMuWMsoRoIB+Z00&#10;ZCekC8g8/YaUQTtbEL0duuCp8XMVrcpluUyDNJmXQRptt8H9rkiD+S5eZNvZtii28S9XSZzmDaeU&#10;SVfMlaZx+m80GBdmINhE1Klr4Ut0PwlI9mWm97ssWqSzZbBYZLMgnZVR8LDcFcF9Ec/ni/KheChf&#10;ZVr66s3bJDu10mWljpbpp4b2iHLHj1m2SmIMCqw1EMt9GBFxgJFUVmOklf3BbeOXyVHRYbwiw/6Q&#10;jKObwIc+XEfotGkIY2l/OgXcvY43dBvjdmTYnb2iF7863g477H8a3xv3SDzXQX7+Km5+AwAA//8D&#10;AFBLAwQUAAYACAAAACEAPdBAwt8AAAANAQAADwAAAGRycy9kb3ducmV2LnhtbEyPQU+EMBCF7yb+&#10;h2ZMvLmtuIAiZaOrnjyYXdd4HaACkU4J7QL+e2dPepv35uXNN/lmsb2YzOg7RxquVwqEocrVHTUa&#10;Du8vV7cgfECqsXdkNPwYD5vi/CzHrHYz7cy0D43gEvIZamhDGDIpfdUai37lBkO8+3KjxcBybGQ9&#10;4szltpeRUom02BFfaHEw29ZU3/uj1RA+bp52+HZIt5/P6fQYrV9nikqtLy+Wh3sQwSzhLwwnfEaH&#10;gplKd6Tai561WscxZzVE6o6HU4StFETJVpwkIItc/v+i+AUAAP//AwBQSwECLQAUAAYACAAAACEA&#10;toM4kv4AAADhAQAAEwAAAAAAAAAAAAAAAAAAAAAAW0NvbnRlbnRfVHlwZXNdLnhtbFBLAQItABQA&#10;BgAIAAAAIQA4/SH/1gAAAJQBAAALAAAAAAAAAAAAAAAAAC8BAABfcmVscy8ucmVsc1BLAQItABQA&#10;BgAIAAAAIQCVXa5VjQIAAF0FAAAOAAAAAAAAAAAAAAAAAC4CAABkcnMvZTJvRG9jLnhtbFBLAQIt&#10;ABQABgAIAAAAIQA90EDC3wAAAA0BAAAPAAAAAAAAAAAAAAAAAOcEAABkcnMvZG93bnJldi54bWxQ&#10;SwUGAAAAAAQABADzAAAA8wUAAAAA&#10;" strokecolor="black [3213]">
                <v:stroke endarrow="block"/>
                <v:shadow color="#eeece1 [3214]"/>
              </v:line>
            </w:pict>
          </mc:Fallback>
        </mc:AlternateContent>
      </w:r>
      <w:r w:rsidRPr="00C743DD">
        <w:rPr>
          <w:rFonts w:ascii="Arial" w:hAnsi="Arial" w:cs="Arial"/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DE0DF6D" wp14:editId="26E82447">
                <wp:simplePos x="0" y="0"/>
                <wp:positionH relativeFrom="column">
                  <wp:posOffset>590550</wp:posOffset>
                </wp:positionH>
                <wp:positionV relativeFrom="paragraph">
                  <wp:posOffset>1631315</wp:posOffset>
                </wp:positionV>
                <wp:extent cx="7273925" cy="422275"/>
                <wp:effectExtent l="0" t="0" r="22225" b="1587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3925" cy="422275"/>
                          <a:chOff x="431800" y="2592614"/>
                          <a:chExt cx="4582" cy="266"/>
                        </a:xfrm>
                      </wpg:grpSpPr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31800" y="2592614"/>
                            <a:ext cx="2177" cy="26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06B95" w:rsidRPr="00554EF9" w:rsidRDefault="00C06B95" w:rsidP="003B5716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</w:rPr>
                              </w:pPr>
                              <w:proofErr w:type="spellStart"/>
                              <w:r w:rsidRPr="00554EF9">
                                <w:rPr>
                                  <w:rFonts w:ascii="Arial" w:eastAsia="Times New Roman" w:hAnsi="Arial" w:cs="Arial"/>
                                  <w:sz w:val="24"/>
                                </w:rPr>
                                <w:t>Orthoptic</w:t>
                              </w:r>
                              <w:proofErr w:type="spellEnd"/>
                              <w:r w:rsidRPr="00554EF9">
                                <w:rPr>
                                  <w:rFonts w:ascii="Arial" w:eastAsia="Times New Roman" w:hAnsi="Arial" w:cs="Arial"/>
                                  <w:sz w:val="24"/>
                                </w:rPr>
                                <w:t>/Optometry-led Clinic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34795" y="2592614"/>
                            <a:ext cx="1587" cy="26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06B95" w:rsidRPr="00554EF9" w:rsidRDefault="00C06B95" w:rsidP="003B5716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</w:rPr>
                              </w:pPr>
                              <w:r w:rsidRPr="00554EF9">
                                <w:rPr>
                                  <w:rFonts w:ascii="Arial" w:eastAsia="Times New Roman" w:hAnsi="Arial" w:cs="Arial"/>
                                  <w:sz w:val="24"/>
                                </w:rPr>
                                <w:t>Consultant-led clinic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34" style="position:absolute;margin-left:46.5pt;margin-top:128.45pt;width:572.75pt;height:33.25pt;z-index:251653120" coordorigin="4318,25926" coordsize="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aecAMAAKgLAAAOAAAAZHJzL2Uyb0RvYy54bWzsVl1v2zYUfR+w/0DoXZFES5YsxCkcW85L&#10;txVIhz7TEiURk0iNpCMFQ//7LknLTtwOG9qiwID6QeDn5T3n8B7z9s3Ud+iJSsUEX3vRTeghyktR&#10;Md6svd/f7/3MQ0oTXpFOcLr2nqny3tz9/NPtOOQUi1Z0FZUIgnCVj8Paa7Ue8iBQZUt7om7EQDlM&#10;1kL2RENXNkElyQjR+y7AYbgMRiGrQYqSKgWjOzfp3dn4dU1L/VtdK6pRt/YgN22/0n4P5hvc3ZK8&#10;kWRoWXlKg3xBFj1hHA49h9oRTdBRsk9C9ayUQola35SiD0Rds5JaDIAmCq/QPEhxHCyWJh+b4UwT&#10;UHvF0xeHLX99eicRq0C7pYc46UEjeyyCPpAzDk0Oax7k8Di8kw4hNN+K8g8F08H1vOk3bjE6jL+I&#10;CuKRoxaWnKmWvQkBsNFkNXg+a0AnjUoYTHG6WOHEQyXMxRjjNHEilS0oabbFiygLQUuYx8kKL6N4&#10;XlCcYsRJhl0AvLQoApK7s22+p/wMOLh06sKr+jpeH1syUCuXMpzNvK5mXt8bjPdiQjhy1Nplhlek&#10;JxgHDSxNytGLuNi2hDd0I6UYW0oqyM/uBBTnrQ6FMkH+je9/Im6mHkdp+nnaSD5IpR+o6JFprD0J&#10;hWVzJU9vlTYX4bLEKMzFnnWdLa6OoxHyXoVJ6NCJjlVm1qyzdU63nURPBCpUTw4fTLxc1TMNJtGx&#10;fu2B8vBzghtKCl7ZUzRhnWtDJh03saktf5ce9CYNTTsOKtjS/GsVroqsyGI/xsvCj8Pdzt/st7G/&#10;3Edpslvstttd9NEkHcV5y6qKcpP3bBNR/N+uy8mwXIGfjeIVwCsaSFlSrj9DRfA6E0s7AHuNarNP&#10;wjReZH6aJgs/XhShf5/tt/5mGy2XaXG/vS+uUBWWKfVtgJ1pN1mJIyj32FYjqpi5Nwso2MiDDlgw&#10;Tp2WiHQN/HeUWnpICv2B6dZWkrEGE+OKnEODjfwg8zm442GW2/TOgp2gXZiCffNVsGVkKsfVkJ4O&#10;k3XCdK7Og6ieoa5G+HtYe+rPI5GmvM3t3oCl1cxefFOLbiEccnKU72QtGFzQWfbFWiw5L/zhe1lL&#10;nK7AtK89ebaWKMl+WMsPa4G6/BrP/P9bS/YNrMW+YeA5aD3t9HQ1782XfWtFlwf23d8AAAD//wMA&#10;UEsDBBQABgAIAAAAIQAF13HN4gAAAAsBAAAPAAAAZHJzL2Rvd25yZXYueG1sTI9Ba8JAFITvhf6H&#10;5RV6q5tkG9GYjYi0PUmhWijentlnEszuhuyaxH/f9dQehxlmvsnXk27ZQL1rrJEQzyJgZEqrGlNJ&#10;+D68vyyAOY9GYWsNSbiRg3Xx+JBjpuxovmjY+4qFEuMylFB732Wcu7ImjW5mOzLBO9teow+yr7jq&#10;cQzluuVJFM25xsaEhRo72tZUXvZXLeFjxHEj4rdhdzlvb8dD+vmzi0nK56dpswLmafJ/YbjjB3Qo&#10;AtPJXo1yrJWwFOGKl5Ck8yWweyARixTYSYJIxCvwIuf/PxS/AAAA//8DAFBLAQItABQABgAIAAAA&#10;IQC2gziS/gAAAOEBAAATAAAAAAAAAAAAAAAAAAAAAABbQ29udGVudF9UeXBlc10ueG1sUEsBAi0A&#10;FAAGAAgAAAAhADj9If/WAAAAlAEAAAsAAAAAAAAAAAAAAAAALwEAAF9yZWxzLy5yZWxzUEsBAi0A&#10;FAAGAAgAAAAhAOCotp5wAwAAqAsAAA4AAAAAAAAAAAAAAAAALgIAAGRycy9lMm9Eb2MueG1sUEsB&#10;Ai0AFAAGAAgAAAAhAAXXcc3iAAAACwEAAA8AAAAAAAAAAAAAAAAAygUAAGRycy9kb3ducmV2Lnht&#10;bFBLBQYAAAAABAAEAPMAAADZBgAAAAA=&#10;">
                <v:shape id="Text Box 21" o:spid="_x0000_s1035" type="#_x0000_t202" style="position:absolute;left:4318;top:25926;width:21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HaCMIA&#10;AADbAAAADwAAAGRycy9kb3ducmV2LnhtbERPS2vCQBC+F/wPywjemk2VFhNdRcRC6EHqA3qdZsck&#10;NDsbdrcm+ffdQqG3+fies94OphV3cr6xrOApSUEQl1Y3XCm4Xl4flyB8QNbYWiYFI3nYbiYPa8y1&#10;7flE93OoRAxhn6OCOoQul9KXNRn0ie2II3ezzmCI0FVSO+xjuGnlPE1fpMGGY0ONHe1rKr/O30bB&#10;5/F5pGKejYfL+9vCHz6O0jhSajYddisQgYbwL/5zFzrOz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EdoIwgAAANsAAAAPAAAAAAAAAAAAAAAAAJgCAABkcnMvZG93&#10;bnJldi54bWxQSwUGAAAAAAQABAD1AAAAhwMAAAAA&#10;" filled="f" fillcolor="#4f81bd [3204]" strokecolor="black [3213]" strokeweight="1.5pt">
                  <v:shadow color="#eeece1 [3214]"/>
                  <v:textbox>
                    <w:txbxContent>
                      <w:p w:rsidR="00C06B95" w:rsidRPr="00554EF9" w:rsidRDefault="00C06B95" w:rsidP="003B5716">
                        <w:pPr>
                          <w:jc w:val="center"/>
                          <w:rPr>
                            <w:rFonts w:ascii="Arial" w:eastAsia="Times New Roman" w:hAnsi="Arial" w:cs="Arial"/>
                            <w:sz w:val="24"/>
                          </w:rPr>
                        </w:pPr>
                        <w:proofErr w:type="spellStart"/>
                        <w:r w:rsidRPr="00554EF9">
                          <w:rPr>
                            <w:rFonts w:ascii="Arial" w:eastAsia="Times New Roman" w:hAnsi="Arial" w:cs="Arial"/>
                            <w:sz w:val="24"/>
                          </w:rPr>
                          <w:t>Orthoptic</w:t>
                        </w:r>
                        <w:proofErr w:type="spellEnd"/>
                        <w:r w:rsidRPr="00554EF9">
                          <w:rPr>
                            <w:rFonts w:ascii="Arial" w:eastAsia="Times New Roman" w:hAnsi="Arial" w:cs="Arial"/>
                            <w:sz w:val="24"/>
                          </w:rPr>
                          <w:t>/Optometry-led Clinic</w:t>
                        </w:r>
                      </w:p>
                    </w:txbxContent>
                  </v:textbox>
                </v:shape>
                <v:shape id="Text Box 22" o:spid="_x0000_s1036" type="#_x0000_t202" style="position:absolute;left:4347;top:25926;width:16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e5KMEA&#10;AADbAAAADwAAAGRycy9kb3ducmV2LnhtbERPyWrDMBC9B/oPYgq9JXJdElonSijFBdNDyFLodWJN&#10;bVNrZCTVy99Hh0COj7dvdqNpRU/ON5YVPC8SEMSl1Q1XCr7Pn/NXED4ga2wtk4KJPOy2D7MNZtoO&#10;fKT+FCoRQ9hnqKAOocuk9GVNBv3CdsSR+7XOYIjQVVI7HGK4aWWaJCtpsOHYUGNHHzWVf6d/o+Cy&#10;X05UpG9Tfj58vfj8Zy+NI6WeHsf3NYhAY7iLb+5CK0jj+vgl/gC5v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HuSjBAAAA2wAAAA8AAAAAAAAAAAAAAAAAmAIAAGRycy9kb3du&#10;cmV2LnhtbFBLBQYAAAAABAAEAPUAAACGAwAAAAA=&#10;" filled="f" fillcolor="#4f81bd [3204]" strokecolor="black [3213]" strokeweight="1.5pt">
                  <v:shadow color="#eeece1 [3214]"/>
                  <v:textbox>
                    <w:txbxContent>
                      <w:p w:rsidR="00C06B95" w:rsidRPr="00554EF9" w:rsidRDefault="00C06B95" w:rsidP="003B5716">
                        <w:pPr>
                          <w:jc w:val="center"/>
                          <w:rPr>
                            <w:rFonts w:ascii="Arial" w:eastAsia="Times New Roman" w:hAnsi="Arial" w:cs="Arial"/>
                            <w:sz w:val="24"/>
                          </w:rPr>
                        </w:pPr>
                        <w:r w:rsidRPr="00554EF9">
                          <w:rPr>
                            <w:rFonts w:ascii="Arial" w:eastAsia="Times New Roman" w:hAnsi="Arial" w:cs="Arial"/>
                            <w:sz w:val="24"/>
                          </w:rPr>
                          <w:t>Consultant-led clinic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43DD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C47CCE" wp14:editId="36F4A97A">
                <wp:simplePos x="0" y="0"/>
                <wp:positionH relativeFrom="column">
                  <wp:posOffset>6638925</wp:posOffset>
                </wp:positionH>
                <wp:positionV relativeFrom="paragraph">
                  <wp:posOffset>2051685</wp:posOffset>
                </wp:positionV>
                <wp:extent cx="1270" cy="446405"/>
                <wp:effectExtent l="76200" t="0" r="74930" b="48895"/>
                <wp:wrapNone/>
                <wp:docPr id="3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270" cy="446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2.75pt,161.55pt" to="522.85pt,1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6vXjgIAAF0FAAAOAAAAZHJzL2Uyb0RvYy54bWysVEuPmzAQvlfqf7B8Z4EE8kBLVrtA2kMf&#10;K22rnh1sgiVjI9sJiar+944dQne3l6paDtbMePjm9Y1v706dQEemDVcyx/FNhBGTtaJc7nP8/ds2&#10;WGFkLJGUCCVZjs/M4LvN+3e3Q5+xmWqVoEwjAJEmG/oct9b2WRiaumUdMTeqZxIuG6U7YkHV+5Bq&#10;MgB6J8JZFC3CQWnaa1UzY8BaXi7xxuM3Davt16YxzCKRY8jN+lP7c+fOcHNLsr0mfcvrMQ3yH1l0&#10;hEsIOkGVxBJ00PwvqI7XWhnV2JtadaFqGl4zXwNUE0evqnlqSc98LdAc009tMm8HW385PmrEaY7n&#10;0B5JOpjRJy4Zmi9cb4beZOBSyEc9aqYH/93wWVHwJAerfNmnRneoEbz/CCTwFigNnXyfz1Of2cmi&#10;GozxbAnBarhIkkUSpS5SSDIH4nrYa2M/MNUhJ+RYQDoekhw/GXtxvbo4d6m2XAiwk0xINOR4nc5S&#10;/4NRglN36e48pVghNDoSIIM9xWPYF15aHST1WC0jtBplS7gAGdlzD1VbzYncC4ZdsI5RjAQD8jvp&#10;kp2QLiDz9LukDNrJgujt0AVPjZ/raF2tqlUSJLNFFSRRWQb32yIJFtt4mZbzsijK+JerJE6yllPK&#10;pCvmStM4+TcajAtzIdhE1Klr4Ut0PwlI9mWm99s0WibzVbBcpvMgmVdR8LDaFsF9ES8Wy+qheKhe&#10;ZVr56s3bJDu10mWlDpbpp5YOiHLHj3m6nsUYFFhrIJb7MCJiDyOprcZIK/uD29Yvk6Oiw3hFht1+&#10;No5uAr/04TpCp01DGEv70yng7nW8odsYtyOX3dkpevar4+2ww/6n8b1xj8RzHeTnr+LmNwAAAP//&#10;AwBQSwMEFAAGAAgAAAAhACJgyw/gAAAADQEAAA8AAABkcnMvZG93bnJldi54bWxMj0FPg0AQhe8m&#10;/ofNmHizS4FKRZZGq556MK1tvA6wApGdJewW8N87Penxvfny5r1sM5tOjHpwrSUFy0UAQlNpq5Zq&#10;BcePt7s1COeRKuwsaQU/2sEmv77KMK3sRHs9HnwtOIRcigoa7/tUSlc22qBb2F4T377sYNCzHGpZ&#10;DThxuOlkGAT30mBL/KHBXm8bXX4fzkaBP0Uve3w/JtvP12R8DuPdRGGh1O3N/PQIwuvZ/8Fwqc/V&#10;IedOhT1T5UTHOohXK2YVRGG0BHFB2EpAFGw9RDHIPJP/V+S/AAAA//8DAFBLAQItABQABgAIAAAA&#10;IQC2gziS/gAAAOEBAAATAAAAAAAAAAAAAAAAAAAAAABbQ29udGVudF9UeXBlc10ueG1sUEsBAi0A&#10;FAAGAAgAAAAhADj9If/WAAAAlAEAAAsAAAAAAAAAAAAAAAAALwEAAF9yZWxzLy5yZWxzUEsBAi0A&#10;FAAGAAgAAAAhAF5Dq9eOAgAAXQUAAA4AAAAAAAAAAAAAAAAALgIAAGRycy9lMm9Eb2MueG1sUEsB&#10;Ai0AFAAGAAgAAAAhACJgyw/gAAAADQEAAA8AAAAAAAAAAAAAAAAA6AQAAGRycy9kb3ducmV2Lnht&#10;bFBLBQYAAAAABAAEAPMAAAD1BQAAAAA=&#10;" strokecolor="black [3213]">
                <v:stroke endarrow="block"/>
                <v:shadow color="#eeece1 [3214]"/>
              </v:line>
            </w:pict>
          </mc:Fallback>
        </mc:AlternateContent>
      </w:r>
      <w:r w:rsidRPr="00C743DD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168177" wp14:editId="71718B64">
                <wp:simplePos x="0" y="0"/>
                <wp:positionH relativeFrom="column">
                  <wp:posOffset>3829050</wp:posOffset>
                </wp:positionH>
                <wp:positionV relativeFrom="paragraph">
                  <wp:posOffset>1955165</wp:posOffset>
                </wp:positionV>
                <wp:extent cx="1447800" cy="504825"/>
                <wp:effectExtent l="38100" t="0" r="19050" b="66675"/>
                <wp:wrapNone/>
                <wp:docPr id="31" name="Lin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447800" cy="504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37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5pt,153.95pt" to="415.5pt,1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iUlAIAAGAFAAAOAAAAZHJzL2Uyb0RvYy54bWysVMFu2zAMvQ/YPwi6u7YTJ06MOkXrONuh&#10;2wp0w86KJccCZMmQlDjBsH8fpThu012GoTkYJMU8kY+Pur07tgIdmDZcyRzHNxFGTFaKcrnL8Y/v&#10;m2CBkbFEUiKUZDk+MYPvVh8/3PZdxiaqUYIyjQBEmqzvctxY22VhaKqGtcTcqI5JOKyVbokFV+9C&#10;qkkP6K0IJ1E0D3ulaadVxYyB6Pp8iFcev65ZZb/VtWEWiRxDbdZ/tf9u3Tdc3ZJsp0nX8Goog/xH&#10;FS3hEi4dodbEErTX/C+olldaGVXbm0q1oaprXjHfA3QTR2+6eW5Ix3wvQI7pRprM+8FWXw9PGnGa&#10;42mMkSQtzOiRS4amqeOm70wGKYV80oNnOsjf9l8UhUyyt8q3fax1i2rBu88gAh+B1tDR83waeWZH&#10;iyoIxkmSLiIYRwVnsyhZTGbuspBkDsfR2GljPzHVImfkWEBFHpUcHo09p15SXLpUGy4ExEkmJOpz&#10;vJwBpHONEpy6Q+84VbFCaHQgoAd7jIdrr7K02kvqsRpGaDnYlnABNrKnDhq3mhO5Ewy7y1pGMRIM&#10;9O+sc3VCuguZV+C5ZPCOFkwfByK8On4to2W5KBdJkEzmZZBE63VwvymSYL6J09l6ui6KdfzbdRIn&#10;WcMpZdI1c1FqnPybEoadOWts1OrIWniN7icBxV5Xer+ZRWkyXQRpOpsGybSMgofFpgjui3g+T8uH&#10;4qF8U2npuzfvU+xIpatK7S3Tzw3tEeVOH9PZcgLypRw2e5JG7ocRETsYSWU1RlrZn9w2fp+cGh2G&#10;f2JexLDdTYbRjeBnHi4jdN44hKG1F6ZAu5fxhm5p3Jqc12er6Mlvj4/DGvs/DU+Oeyde+2C/fhhX&#10;fwAAAP//AwBQSwMEFAAGAAgAAAAhANPmK8PgAAAACwEAAA8AAABkcnMvZG93bnJldi54bWxMj0FP&#10;g0AQhe8m/ofNmHizu4WmILI0WvXkwbTWeF1gBCI7S9gt4L93POlx3ry89718t9heTDj6zpGG9UqB&#10;QKpc3VGj4fT2fJOC8MFQbXpHqOEbPeyKy4vcZLWb6YDTMTSCQ8hnRkMbwpBJ6asWrfErNyDx79ON&#10;1gQ+x0bWo5k53PYyUmorremIG1oz4L7F6ut4thrCe/x4MK+nZP/xlEwP0eZlpqjU+vpqub8DEXAJ&#10;f2b4xWd0KJipdGeqveg1bFXMW4KGWCW3INiRxmtWSlbSZAOyyOX/DcUPAAAA//8DAFBLAQItABQA&#10;BgAIAAAAIQC2gziS/gAAAOEBAAATAAAAAAAAAAAAAAAAAAAAAABbQ29udGVudF9UeXBlc10ueG1s&#10;UEsBAi0AFAAGAAgAAAAhADj9If/WAAAAlAEAAAsAAAAAAAAAAAAAAAAALwEAAF9yZWxzLy5yZWxz&#10;UEsBAi0AFAAGAAgAAAAhAFNUmJSUAgAAYAUAAA4AAAAAAAAAAAAAAAAALgIAAGRycy9lMm9Eb2Mu&#10;eG1sUEsBAi0AFAAGAAgAAAAhANPmK8PgAAAACwEAAA8AAAAAAAAAAAAAAAAA7gQAAGRycy9kb3du&#10;cmV2LnhtbFBLBQYAAAAABAAEAPMAAAD7BQAAAAA=&#10;" strokecolor="black [3213]">
                <v:stroke endarrow="block"/>
                <v:shadow color="#eeece1 [3214]"/>
              </v:line>
            </w:pict>
          </mc:Fallback>
        </mc:AlternateContent>
      </w:r>
      <w:r w:rsidRPr="00C743DD">
        <w:rPr>
          <w:rFonts w:ascii="Arial" w:hAnsi="Arial" w:cs="Arial"/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FD8160" wp14:editId="37591811">
                <wp:simplePos x="0" y="0"/>
                <wp:positionH relativeFrom="column">
                  <wp:posOffset>590550</wp:posOffset>
                </wp:positionH>
                <wp:positionV relativeFrom="paragraph">
                  <wp:posOffset>2498090</wp:posOffset>
                </wp:positionV>
                <wp:extent cx="7560945" cy="438150"/>
                <wp:effectExtent l="0" t="0" r="20955" b="1905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438150"/>
                          <a:chOff x="431800" y="3311843"/>
                          <a:chExt cx="4763" cy="276"/>
                        </a:xfrm>
                      </wpg:grpSpPr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31800" y="3311843"/>
                            <a:ext cx="2177" cy="27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06B95" w:rsidRPr="00554EF9" w:rsidRDefault="00C06B95" w:rsidP="003B5716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554EF9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Follow-up </w:t>
                              </w:r>
                              <w:proofErr w:type="spellStart"/>
                              <w:r w:rsidRPr="00554EF9">
                                <w:rPr>
                                  <w:rFonts w:ascii="Arial" w:hAnsi="Arial" w:cs="Arial"/>
                                  <w:sz w:val="24"/>
                                </w:rPr>
                                <w:t>Orthoptic</w:t>
                              </w:r>
                              <w:proofErr w:type="spellEnd"/>
                              <w:r w:rsidRPr="00554EF9">
                                <w:rPr>
                                  <w:rFonts w:ascii="Arial" w:hAnsi="Arial" w:cs="Arial"/>
                                  <w:sz w:val="24"/>
                                </w:rPr>
                                <w:t>/Optometry Led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3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34794" y="3311843"/>
                            <a:ext cx="1769" cy="27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06B95" w:rsidRPr="00554EF9" w:rsidRDefault="00C06B95" w:rsidP="003B5716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</w:rPr>
                              </w:pPr>
                              <w:r w:rsidRPr="00554EF9">
                                <w:rPr>
                                  <w:rFonts w:ascii="Arial" w:eastAsia="Times New Roman" w:hAnsi="Arial" w:cs="Arial"/>
                                  <w:sz w:val="24"/>
                                </w:rPr>
                                <w:t>Follow-up Consultant Led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37" style="position:absolute;margin-left:46.5pt;margin-top:196.7pt;width:595.35pt;height:34.5pt;z-index:251661312" coordorigin="4318,33118" coordsize="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1vagMAAI0LAAAOAAAAZHJzL2Uyb0RvYy54bWzsVk2P2zYQvRfofyB01+rTki2sN/Da8l7S&#10;JsAm6JmmKImoRAokd6VF0f/eISl5N06aBEkRoEB0EDgcajjzHueJ16+mvkOPVCom+NaLrkIPUU5E&#10;xXiz9d6/O/prDymNeYU7wenWe6LKe3Xz6y/X41DQWLSiq6hEEISrYhy2Xqv1UASBIi3tsboSA+Xg&#10;rIXssQZTNkEl8QjR+y6IwzALRiGrQQpClYLZg3N6NzZ+XVOi39S1ohp1Ww9y0/Yt7ftk3sHNNS4a&#10;iYeWkTkN/A1Z9Jhx2PQc6oA1Rg+SfRSqZ0QKJWp9RUQfiLpmhNoaoJoovKjmToqHwdbSFGMznGEC&#10;aC9w+uaw5PfHtxKxauvFwBTHPXBkt0VgAzjj0BSw5k4O98Nb6SqE4WtB/lTgDi79xm7cYnQafxMV&#10;xMMPWlhwplr2JgSUjSbLwdOZAzppRGAyX2XhJl15iIAvTdbRaiaJtMCk+SxNonUIXII/SaJonSaO&#10;RdKWc4w0zxIXIM4z4wxw4fa2+c75meLg0KlnXNX34Xrf4oFaupTBbMY1gVQcru9MjbdiQjBlobXL&#10;DK5ITzAP/WNhUg5exMW+xbyhOynF2FJcQX6RLcckDjs4SoyhTJAv4f1vwC3Qx1Gefxo2XAxS6Tsq&#10;emQGW09CY9lc8eNrpR3CyxLDMBdH1nUwj4uOoxHy3oRApLGV6FhlvNYwfU73nUSPGDpUT66+i1U9&#10;0yASHeu3HjAPjyPcQFLyyu6iMevcGLjuuIlNbfu79MCaNAztPLBgW/OvTbgp1+U69dM4K/00PBz8&#10;3XGf+tkxyleH5LDfH6K/TdJRWrSsqig3eS8yEaVfd1xmwXINfhaKz8GACaFcfwKK4MNM7MGGwj6s&#10;andchTl0jp/nq8RPkzL0b9fHvb/bR1mWl7f72/KiqtIipf6bws6wm6zEAzB331Yjqpg5N8lqE0ce&#10;GCDBce64RLhr4N9BtPSQFPoPplvbSUYaTAz7L3g+I6cmnlv6HNzhsNBtrDNhc2nPSMHxWI4CiIHr&#10;HKcEejpNVgk3S3eeRPXkRE8NOxCxI7NH3Xy2uGwM0JAfJSbpx2KSLunOivCjxCTNN5DNpQovYhLl&#10;2eanmPwUk+9Tyf+/mET2Z/VSMkDRvqwm9qICdz4rXPP91FwqX9owfnmLvvkHAAD//wMAUEsDBBQA&#10;BgAIAAAAIQCnMj4n4gAAAAsBAAAPAAAAZHJzL2Rvd25yZXYueG1sTI9BS8NAFITvgv9heYI3u0k2&#10;1jZmU0pRT6VgK4i3bfY1Cc2+Ddltkv57tyc9DjPMfJOvJtOyAXvXWJIQzyJgSKXVDVUSvg7vTwtg&#10;zivSqrWEEq7oYFXc3+Uq03akTxz2vmKhhFymJNTedxnnrqzRKDezHVLwTrY3ygfZV1z3agzlpuVJ&#10;FM25UQ2FhVp1uKmxPO8vRsLHqMa1iN+G7fm0uf4cnnff2xilfHyY1q/APE7+Lww3/IAORWA62gtp&#10;x1oJSxGueAliKVJgt0CyEC/AjhLSeZICL3L+/0PxCwAA//8DAFBLAQItABQABgAIAAAAIQC2gziS&#10;/gAAAOEBAAATAAAAAAAAAAAAAAAAAAAAAABbQ29udGVudF9UeXBlc10ueG1sUEsBAi0AFAAGAAgA&#10;AAAhADj9If/WAAAAlAEAAAsAAAAAAAAAAAAAAAAALwEAAF9yZWxzLy5yZWxzUEsBAi0AFAAGAAgA&#10;AAAhAIOorW9qAwAAjQsAAA4AAAAAAAAAAAAAAAAALgIAAGRycy9lMm9Eb2MueG1sUEsBAi0AFAAG&#10;AAgAAAAhAKcyPifiAAAACwEAAA8AAAAAAAAAAAAAAAAAxAUAAGRycy9kb3ducmV2LnhtbFBLBQYA&#10;AAAABAAEAPMAAADTBgAAAAA=&#10;">
                <v:shape id="Text Box 33" o:spid="_x0000_s1038" type="#_x0000_t202" style="position:absolute;left:4318;top:33118;width:21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tIicIA&#10;AADbAAAADwAAAGRycy9kb3ducmV2LnhtbESPQWuDQBSE74H8h+UFekvWGAjGZhNKQmmvUXN/uK9q&#10;dd+Ku1H777uBQo/DzHzDHM+z6cRIg2ssK9huIhDEpdUNVwqK/H2dgHAeWWNnmRT8kIPzabk4Yqrt&#10;xDcaM1+JAGGXooLa+z6V0pU1GXQb2xMH78sOBn2QQyX1gFOAm07GUbSXBhsOCzX2dKmpbLOHUXBt&#10;4iLeHu5X1B/td3VrS5NniVIvq/ntFYSn2f+H/9qfWsFuB88v4QfI0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20iJwgAAANsAAAAPAAAAAAAAAAAAAAAAAJgCAABkcnMvZG93&#10;bnJldi54bWxQSwUGAAAAAAQABAD1AAAAhwMAAAAA&#10;" filled="f" fillcolor="#4f81bd [3204]" strokecolor="black [3213]" strokeweight="1.5pt">
                  <v:shadow color="#eeece1 [3214]"/>
                  <v:textbox style="mso-fit-shape-to-text:t">
                    <w:txbxContent>
                      <w:p w:rsidR="00C06B95" w:rsidRPr="00554EF9" w:rsidRDefault="00C06B95" w:rsidP="003B5716">
                        <w:pPr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554EF9">
                          <w:rPr>
                            <w:rFonts w:ascii="Arial" w:hAnsi="Arial" w:cs="Arial"/>
                            <w:sz w:val="24"/>
                          </w:rPr>
                          <w:t xml:space="preserve">Follow-up </w:t>
                        </w:r>
                        <w:proofErr w:type="spellStart"/>
                        <w:r w:rsidRPr="00554EF9">
                          <w:rPr>
                            <w:rFonts w:ascii="Arial" w:hAnsi="Arial" w:cs="Arial"/>
                            <w:sz w:val="24"/>
                          </w:rPr>
                          <w:t>Orthoptic</w:t>
                        </w:r>
                        <w:proofErr w:type="spellEnd"/>
                        <w:r w:rsidRPr="00554EF9">
                          <w:rPr>
                            <w:rFonts w:ascii="Arial" w:hAnsi="Arial" w:cs="Arial"/>
                            <w:sz w:val="24"/>
                          </w:rPr>
                          <w:t>/Optometry Led</w:t>
                        </w:r>
                      </w:p>
                    </w:txbxContent>
                  </v:textbox>
                </v:shape>
                <v:shape id="Text Box 34" o:spid="_x0000_s1039" type="#_x0000_t202" style="position:absolute;left:4347;top:33118;width:18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LQ/cIA&#10;AADbAAAADwAAAGRycy9kb3ducmV2LnhtbESPQWvCQBSE7wX/w/IEb3WTVMRG1yCVUq+J9v7IPpOY&#10;7NuQ3Zr477uFgsdhZr5hdtlkOnGnwTWWFcTLCARxaXXDlYLL+fN1A8J5ZI2dZVLwIAfZfvayw1Tb&#10;kXO6F74SAcIuRQW1930qpStrMuiWticO3tUOBn2QQyX1gGOAm04mUbSWBhsOCzX29FFT2RY/RsGx&#10;SS5J/P59RP3V3qq8Lc252Ci1mE+HLQhPk3+G/9snreBtBX9fwg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MtD9wgAAANsAAAAPAAAAAAAAAAAAAAAAAJgCAABkcnMvZG93&#10;bnJldi54bWxQSwUGAAAAAAQABAD1AAAAhwMAAAAA&#10;" filled="f" fillcolor="#4f81bd [3204]" strokecolor="black [3213]" strokeweight="1.5pt">
                  <v:shadow color="#eeece1 [3214]"/>
                  <v:textbox style="mso-fit-shape-to-text:t">
                    <w:txbxContent>
                      <w:p w:rsidR="00C06B95" w:rsidRPr="00554EF9" w:rsidRDefault="00C06B95" w:rsidP="003B5716">
                        <w:pPr>
                          <w:jc w:val="center"/>
                          <w:rPr>
                            <w:rFonts w:ascii="Arial" w:eastAsia="Times New Roman" w:hAnsi="Arial" w:cs="Arial"/>
                            <w:sz w:val="24"/>
                          </w:rPr>
                        </w:pPr>
                        <w:r w:rsidRPr="00554EF9">
                          <w:rPr>
                            <w:rFonts w:ascii="Arial" w:eastAsia="Times New Roman" w:hAnsi="Arial" w:cs="Arial"/>
                            <w:sz w:val="24"/>
                          </w:rPr>
                          <w:t>Follow-up Consultant Led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43DD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FD15FF" wp14:editId="5B41BEF6">
                <wp:simplePos x="0" y="0"/>
                <wp:positionH relativeFrom="column">
                  <wp:posOffset>4046220</wp:posOffset>
                </wp:positionH>
                <wp:positionV relativeFrom="paragraph">
                  <wp:posOffset>2642235</wp:posOffset>
                </wp:positionV>
                <wp:extent cx="1296670" cy="0"/>
                <wp:effectExtent l="0" t="76200" r="17780" b="95250"/>
                <wp:wrapNone/>
                <wp:docPr id="32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96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6pt,208.05pt" to="420.7pt,2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DQdhAIAAFEFAAAOAAAAZHJzL2Uyb0RvYy54bWysVE1v2zAMvQ/YfxB0d/2ZL6NO0TrOLt1W&#10;oBt2Viw5FiBLhqTECYb991GK47XdZRjqg0FK1BMf+ajbu1Mn0JFpw5UscHwTYcRkrSiX+wJ//7YN&#10;lhgZSyQlQklW4DMz+G798cPt0OcsUa0SlGkEINLkQ1/g1to+D0NTt6wj5kb1TMJmo3RHLLh6H1JN&#10;BkDvRJhE0TwclKa9VjUzBlY3l0289vhNw2r7tWkMs0gUGHKz/q/9f+f+4fqW5HtN+pbXYxrkP7Lo&#10;CJdw6QS1IZagg+Z/QXW81sqoxt7UqgtV0/CaeQ7AJo7esHluSc88FyiO6acymfeDrb8cnzTitMBp&#10;gpEkHfTokUuG0qWrzdCbHEJK+aRHz/QQvxs+KwqR5GCVp31qdOfoAyF08tU9T9VlJ4tqWIyT1Xy+&#10;gCbU172Q5NeDvTb2E1MdckaBBaTggcnx0Vi4GkKvIe4eqbZcCN88IdFQ4NUsmfkDRglO3aYL8zJi&#10;pdDoSEAA9hQ7UoD1Kkqrg6Qeq2WEVqNtCRdgI3vuganVnMi9YNhd1jGKkWAgeGddEIV0FzIvuUvK&#10;4J0smH4dauDl8HMVrapltcyCLJlXQRZtNsH9tsyC+TZezDbppiw38S/HJM7yllPKpCNzlWac/Vvr&#10;xyG5iGoS51S18DW6Lwkk+zrT++0sWmTpMlgsZmmQpVUUPCy3ZXBfxtDH6qF8qN5kWnn25n2SnUrp&#10;slIHy/RzSwdEudNHOlslMQYHRjlZRO7DiIg9tKS2GiOt7A9uWz9ATogO440YdvtkbN0EfqnDtYXO&#10;m5owUvtTKRDRtb2hmxI3F5d52Sl69uPi12Fu/aHxjXEPw0sf7Jcv4fo3AAAA//8DAFBLAwQUAAYA&#10;CAAAACEAPut9VeEAAAALAQAADwAAAGRycy9kb3ducmV2LnhtbEyPwUrDQBCG70LfYZmCN7tJjGmJ&#10;2ZRSEBSikOrB4zY7ZmOzs2l228a3dwVBjzPz8c/3F+vJ9OyMo+ssCYgXETCkxqqOWgFvrw83K2DO&#10;S1Kyt4QCvtDBupxdFTJX9kI1nne+ZSGEXC4FaO+HnHPXaDTSLeyAFG4fdjTSh3FsuRrlJYSbnidR&#10;lHEjOwoftBxwq7E57E5GwF011c+8etH151NUYbJ9Py43j0Jcz6fNPTCPk/+D4Uc/qEMZnPb2RMqx&#10;XkB2u0wCKiCNsxhYIFZpnALb/254WfD/HcpvAAAA//8DAFBLAQItABQABgAIAAAAIQC2gziS/gAA&#10;AOEBAAATAAAAAAAAAAAAAAAAAAAAAABbQ29udGVudF9UeXBlc10ueG1sUEsBAi0AFAAGAAgAAAAh&#10;ADj9If/WAAAAlAEAAAsAAAAAAAAAAAAAAAAALwEAAF9yZWxzLy5yZWxzUEsBAi0AFAAGAAgAAAAh&#10;AMv8NB2EAgAAUQUAAA4AAAAAAAAAAAAAAAAALgIAAGRycy9lMm9Eb2MueG1sUEsBAi0AFAAGAAgA&#10;AAAhAD7rfVXhAAAACwEAAA8AAAAAAAAAAAAAAAAA3gQAAGRycy9kb3ducmV2LnhtbFBLBQYAAAAA&#10;BAAEAPMAAADsBQAAAAA=&#10;" strokecolor="black [3213]">
                <v:stroke endarrow="block"/>
                <v:shadow color="#eeece1 [3214]"/>
              </v:line>
            </w:pict>
          </mc:Fallback>
        </mc:AlternateContent>
      </w:r>
    </w:p>
    <w:p w:rsidR="00A35D99" w:rsidRPr="00C743DD" w:rsidRDefault="00A35D99">
      <w:pPr>
        <w:rPr>
          <w:rFonts w:ascii="Arial" w:hAnsi="Arial" w:cs="Arial"/>
          <w:b/>
          <w:sz w:val="24"/>
        </w:rPr>
      </w:pPr>
    </w:p>
    <w:p w:rsidR="0017116D" w:rsidRPr="00C743DD" w:rsidRDefault="00407BBA" w:rsidP="00C42F53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sz w:val="12"/>
        </w:rPr>
      </w:pPr>
      <w:r w:rsidRPr="00C743D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DAE579" wp14:editId="08A2168C">
                <wp:simplePos x="0" y="0"/>
                <wp:positionH relativeFrom="column">
                  <wp:posOffset>857250</wp:posOffset>
                </wp:positionH>
                <wp:positionV relativeFrom="paragraph">
                  <wp:posOffset>3673475</wp:posOffset>
                </wp:positionV>
                <wp:extent cx="2809875" cy="533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533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1A962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B95" w:rsidRPr="00554EF9" w:rsidRDefault="00C06B95" w:rsidP="0017116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54EF9">
                              <w:rPr>
                                <w:rFonts w:ascii="Arial" w:hAnsi="Arial" w:cs="Arial"/>
                              </w:rPr>
                              <w:t>Clinics held in community or hospital-based setting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40" style="position:absolute;left:0;text-align:left;margin-left:67.5pt;margin-top:289.25pt;width:221.25pt;height:4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BriAIAAGYFAAAOAAAAZHJzL2Uyb0RvYy54bWysVEtv2zAMvg/YfxB0X+2k6SuoUwQtOgwo&#10;2qDt0LMiS4kxWdQoJXb260fJjpt1OQ27yKT5/vi4vmlrw7YKfQW24KOTnDNlJZSVXRX8++v9l0vO&#10;fBC2FAasKvhOeX4z+/zpunFTNYY1mFIhIyfWTxtX8HUIbpplXq5VLfwJOGVJqAFrEYjFVVaiaMh7&#10;bbJxnp9nDWDpEKTynv7edUI+S/61VjI8ae1VYKbglFtIL6Z3Gd9sdi2mKxRuXck+DfEPWdSishR0&#10;cHUngmAbrP5yVVcSwYMOJxLqDLSupEo1UDWj/EM1L2vhVKqFwPFugMn/P7fycbtAVpXUO86sqKlF&#10;zwSasCuj2CjC0zg/Ja0Xt8Ce80TGWluNdfxSFaxNkO4GSFUbmKSf48v86vLijDNJsrPT00meMM/e&#10;rR368FVBzSJRcKToCUmxffCBIpLqXiUGMza+HkxV3lfGJAZXy1uDbCuoyaP51fn4PCZOhgdqxEXT&#10;LJbTFZCosDOqc/usNOEQU07h0wSqwa2QUtmw92ssaUczTSkMhqNjhiYkFCl8rxvNVJrMwTA/Zvhn&#10;xMEiRQUbBuO6soDHHJQ/hsid/r76ruZYfmiXbdf8odVLKHc0EQjdqngn7ytqzIPwYSGQdoO2iPY9&#10;PNGjDTQFh57ibA3469j/qE8jS1LOGtq1gvufG4GKM/PN0jBfjSaTuJyJmZxdjInBQ8nyUGI39S3E&#10;TtNlcTKRUT+YPakR6jc6C/MYlUTCSopdcBlwz9yG7gbQYZFqPk9qtJBOhAf74mR0HoGOg/favgl0&#10;/XQGmutH2O+lmH4Y0k43WlqYbwLoKk1whLrDtW8BLXOaz/7wxGtxyCet9/M4+w0AAP//AwBQSwME&#10;FAAGAAgAAAAhAPq05MXhAAAACwEAAA8AAABkcnMvZG93bnJldi54bWxMj0tPwzAQhO9I/AdrkbhR&#10;h1Z5KI1TISS48BAUUK9uvI0tYjvETmv+PcsJbjva0cw3zSbZgR1xCsY7AdeLDBi6zivjegHvb3dX&#10;FbAQpVNy8A4FfGOATXt+1sha+ZN7xeM29oxCXKilAB3jWHMeOo1WhoUf0dHv4CcrI8mp52qSJwq3&#10;A19mWcGtNI4atBzxVmP3uZ2tgGfz8qXL+ekxddX9x4PZreZkd0JcXqSbNbCIKf6Z4Ref0KElpr2f&#10;nQpsIL3KaUsUkJdVDowceVnSsRdQFMsceNvw/xvaHwAAAP//AwBQSwECLQAUAAYACAAAACEAtoM4&#10;kv4AAADhAQAAEwAAAAAAAAAAAAAAAAAAAAAAW0NvbnRlbnRfVHlwZXNdLnhtbFBLAQItABQABgAI&#10;AAAAIQA4/SH/1gAAAJQBAAALAAAAAAAAAAAAAAAAAC8BAABfcmVscy8ucmVsc1BLAQItABQABgAI&#10;AAAAIQConfBriAIAAGYFAAAOAAAAAAAAAAAAAAAAAC4CAABkcnMvZTJvRG9jLnhtbFBLAQItABQA&#10;BgAIAAAAIQD6tOTF4QAAAAsBAAAPAAAAAAAAAAAAAAAAAOIEAABkcnMvZG93bnJldi54bWxQSwUG&#10;AAAAAAQABADzAAAA8AUAAAAA&#10;" fillcolor="white [3201]" strokecolor="#1a9626" strokeweight="2pt">
                <v:textbox>
                  <w:txbxContent>
                    <w:p w:rsidR="00C06B95" w:rsidRPr="00554EF9" w:rsidRDefault="00C06B95" w:rsidP="0017116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54EF9">
                        <w:rPr>
                          <w:rFonts w:ascii="Arial" w:hAnsi="Arial" w:cs="Arial"/>
                        </w:rPr>
                        <w:t>Clinics held in community or hospital-based setting</w:t>
                      </w:r>
                    </w:p>
                  </w:txbxContent>
                </v:textbox>
              </v:rect>
            </w:pict>
          </mc:Fallback>
        </mc:AlternateContent>
      </w:r>
      <w:r w:rsidRPr="00C743D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4D47A631" wp14:editId="50BF7B85">
                <wp:simplePos x="0" y="0"/>
                <wp:positionH relativeFrom="column">
                  <wp:posOffset>243840</wp:posOffset>
                </wp:positionH>
                <wp:positionV relativeFrom="paragraph">
                  <wp:posOffset>767715</wp:posOffset>
                </wp:positionV>
                <wp:extent cx="4019550" cy="2809875"/>
                <wp:effectExtent l="19050" t="19050" r="19050" b="2857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2809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A9626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6B95" w:rsidRDefault="00C06B95" w:rsidP="00A35D99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41" style="position:absolute;left:0;text-align:left;margin-left:19.2pt;margin-top:60.45pt;width:316.5pt;height:221.25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2u4QIAAAgGAAAOAAAAZHJzL2Uyb0RvYy54bWysVEuPmzAQvlfqf7B8Z3mEJAQtWWWB9NLH&#10;qtuqZ8eYYBVsajshq6r/vWOTsM32UlXLAXn8mJnvm2/m9u7UtejIlOZSZDi8CTBigsqKi32Gv37Z&#10;eglG2hBRkVYKluEnpvHd+u2b26FPWSQb2VZMIXAidDr0GW6M6VPf17RhHdE3smcCDmupOmLAVHu/&#10;UmQA713rR0Gw8Aepql5JyrSG3WI8xGvnv64ZNZ/qWjOD2gxDbsb9lfvv7N9f35J0r0jfcHpOg/xH&#10;Fh3hAoJOrgpiCDoo/perjlMltazNDZWdL+uaU+YwAJoweIHmsSE9c1iAHN1PNOnXc0s/Hh8U4lWG&#10;ZwuMBOmgRp+BNSL2LUOwBwQNvU7h3mP/oCxE3b+X9LtGQuYNXGMbpeTQMFJBWqG97189sIaGp2g3&#10;fJAVuCcHIx1Xp1p11iGwgE6uJE9TSdjJIAqbcRCu5nOoHIWzKAlWyXLuYpD08rxX2rxjskN2kWEF&#10;2Tv35PheG5sOSS9XbDQht7xtXd1bgQYAnoRB4F5o2fLKnjqYar/LW4WOBKQTblaLyJEB3q6uWdcF&#10;0c14r4JVIc0oq44b0HbLuwwngf3GbUtVKSqXgSG8HdfgtxU2LnOqHVMH62Rg6faBEaeon6tgVSZl&#10;EntxtCi9OCgKb7PNY2+xDZfzYlbkeRH+soDCOG14VTFhMV3UHcb/pp5zn426nPR9hd11KZtIIpQy&#10;YUYJXLHkX2fiSgLArlFttvNgGc8Sb7mcz7x4VgbefbLNvU0eLhbL8j6/L1+gKh1T+nWATbTbrOQB&#10;KvfYVAOquNXUbL6KQgwGTI5oOdYSkXYPI48ahZGS5hs3jetXK2Hr4wU5u3101u3kfOThUm5rTQU7&#10;Q3tmCuRxkYJrL9tRY2ea0+7kGjh0AWy77WT1BA03wFjLsP5xIIphRARtJORvE7b5CbmBRqy5a5Hn&#10;VxDSGjBuXPDzaLTz7E/b3Xoe4OvfAAAA//8DAFBLAwQUAAYACAAAACEAzhrO7uAAAAAKAQAADwAA&#10;AGRycy9kb3ducmV2LnhtbEyPwU6DQBCG7ya+w2ZMvNmltEJFlsZoTHrQA5WLty07Aik7S9gt4Ns7&#10;nvQ4/3z555t8v9heTDj6zpGC9SoCgVQ701GjoPp4vduB8EGT0b0jVPCNHvbF9VWuM+NmKnE6hkZw&#10;CflMK2hDGDIpfd2i1X7lBiTefbnR6sDj2Egz6pnLbS/jKEqk1R3xhVYP+NxifT5erIL3Ju2nl0Py&#10;dvhc3HmO07KqylKp25vl6RFEwCX8wfCrz+pQsNPJXch40SvY7LZMch5HDyAYSNI1JycF98lmC7LI&#10;5f8Xih8AAAD//wMAUEsBAi0AFAAGAAgAAAAhALaDOJL+AAAA4QEAABMAAAAAAAAAAAAAAAAAAAAA&#10;AFtDb250ZW50X1R5cGVzXS54bWxQSwECLQAUAAYACAAAACEAOP0h/9YAAACUAQAACwAAAAAAAAAA&#10;AAAAAAAvAQAAX3JlbHMvLnJlbHNQSwECLQAUAAYACAAAACEA6sWNruECAAAIBgAADgAAAAAAAAAA&#10;AAAAAAAuAgAAZHJzL2Uyb0RvYy54bWxQSwECLQAUAAYACAAAACEAzhrO7uAAAAAKAQAADwAAAAAA&#10;AAAAAAAAAAA7BQAAZHJzL2Rvd25yZXYueG1sUEsFBgAAAAAEAAQA8wAAAEgGAAAAAA==&#10;" filled="f" fillcolor="#4f81bd [3204]" strokecolor="#1a9626" strokeweight="3pt">
                <v:stroke dashstyle="dashDot"/>
                <v:shadow color="#eeece1 [3214]"/>
                <v:textbox>
                  <w:txbxContent>
                    <w:p w:rsidR="00C06B95" w:rsidRDefault="00C06B95" w:rsidP="00A35D99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743D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F26F5D" wp14:editId="5BA718A7">
                <wp:simplePos x="0" y="0"/>
                <wp:positionH relativeFrom="column">
                  <wp:posOffset>-2390774</wp:posOffset>
                </wp:positionH>
                <wp:positionV relativeFrom="paragraph">
                  <wp:posOffset>3473449</wp:posOffset>
                </wp:positionV>
                <wp:extent cx="2686050" cy="9526"/>
                <wp:effectExtent l="4762" t="0" r="23813" b="23812"/>
                <wp:wrapNone/>
                <wp:docPr id="8" name="Elb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686050" cy="9526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8" o:spid="_x0000_s1026" type="#_x0000_t34" style="position:absolute;margin-left:-188.25pt;margin-top:273.5pt;width:211.5pt;height:.7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6+gxQEAANsDAAAOAAAAZHJzL2Uyb0RvYy54bWysU8Gu0zAQvCPxD5bvNGmhVYmavkMfcEFQ&#10;8eADXMduLdlea22a9O9ZO2lAgJBA5GDF8c7szHizexicZVeF0YBv+XJRc6a8hM74c8u/fH77YstZ&#10;TMJ3woJXLb+pyB/2z5/t+tCoFVzAdgoZkfjY9KHll5RCU1VRXpQTcQFBeTrUgE4k2uK56lD0xO5s&#10;tarrTdUDdgFBqhjp6+N4yPeFX2sl00eto0rMtpy0pbJiWU95rfY70ZxRhIuRkwzxDyqcMJ6azlSP&#10;Ign2Fc0vVM5IhAg6LSS4CrQ2UhUP5GZZ/+Tm6SKCKl4onBjmmOL/o5Ufrkdkpms5XZQXjq7ojT1B&#10;zw7gPaUHyLY5pD7EhmoP/ojTLoYjZseDRscQKNn1qzo/JQdyxoYS822OWQ2JSfq42mw39ZpuQ9LZ&#10;6/VqkxtUI1NmDBjTOwWO5ZeWn5RPs5qXhV1c38c0gu7FxJA1jqrKW7pZlems/6Q0WaTOy4Iuw6UO&#10;FtlV0FgIKanDchJRqjNMG2tn4Gjqj8CpPkNVGby/Ac+I0hl8msHOeMDfyU7DXbIe6+8JjL5zBCfo&#10;buW+SjQ0QSXmadrziP64L/Dv/+T+GwAAAP//AwBQSwMEFAAGAAgAAAAhAGJkQY3hAAAADQEAAA8A&#10;AABkcnMvZG93bnJldi54bWxMj81OwzAQhO9IvIO1SNxaJzUNJcSp+BHqpRcK3N3YxFHsdRQ7bfr2&#10;LCe47c6OZr6ttrN37GTG2AWUkC8zYAaboDtsJXx+vC02wGJSqJULaCRcTIRtfX1VqVKHM76b0yG1&#10;jEIwlkqCTWkoOY+NNV7FZRgM0u07jF4lWseW61GdKdw7vsqygnvVITVYNZgXa5r+MHkJu+Z1v7HF&#10;86rXee8u+2nXiy+U8vZmfnoElsyc/szwi0/oUBPTMUyoI3MSFnmxJvYkQYhCACMLSXc0HSXcrx8E&#10;8Lri/7+ofwAAAP//AwBQSwECLQAUAAYACAAAACEAtoM4kv4AAADhAQAAEwAAAAAAAAAAAAAAAAAA&#10;AAAAW0NvbnRlbnRfVHlwZXNdLnhtbFBLAQItABQABgAIAAAAIQA4/SH/1gAAAJQBAAALAAAAAAAA&#10;AAAAAAAAAC8BAABfcmVscy8ucmVsc1BLAQItABQABgAIAAAAIQAk86+gxQEAANsDAAAOAAAAAAAA&#10;AAAAAAAAAC4CAABkcnMvZTJvRG9jLnhtbFBLAQItABQABgAIAAAAIQBiZEGN4QAAAA0BAAAPAAAA&#10;AAAAAAAAAAAAAB8EAABkcnMvZG93bnJldi54bWxQSwUGAAAAAAQABADzAAAALQUAAAAA&#10;" strokecolor="#4579b8 [3044]"/>
            </w:pict>
          </mc:Fallback>
        </mc:AlternateContent>
      </w:r>
      <w:r w:rsidRPr="00C743D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699EA7" wp14:editId="52F83A4B">
                <wp:simplePos x="0" y="0"/>
                <wp:positionH relativeFrom="column">
                  <wp:posOffset>2238375</wp:posOffset>
                </wp:positionH>
                <wp:positionV relativeFrom="paragraph">
                  <wp:posOffset>2241550</wp:posOffset>
                </wp:positionV>
                <wp:extent cx="0" cy="565150"/>
                <wp:effectExtent l="76200" t="0" r="57150" b="63500"/>
                <wp:wrapNone/>
                <wp:docPr id="24" name="Lin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65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6.25pt,176.5pt" to="176.2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HphAIAAFAFAAAOAAAAZHJzL2Uyb0RvYy54bWysVE1v2zAMvQ/YfxB0d/0RO1+oU7S2s0u3&#10;FeiGnRVLjgXIkiEpcYJh/32UnHhtdxmG+iCQMvXE90jq9u7UCXRk2nAlcxzfRBgxWSvK5T7H379t&#10;gyVGxhJJiVCS5fjMDL7bfPxwO/RrlqhWCco0AhBp1kOf49bafh2Gpm5ZR8yN6pmEn43SHbHg6n1I&#10;NRkAvRNhEkXzcFCa9lrVzBjYLcefeOPxm4bV9mvTGGaRyDHkZv2q/bpza7i5Jeu9Jn3L60sa5D+y&#10;6AiXcOkEVRJL0EHzv6A6XmtlVGNvatWFqml4zTwHYBNHb9g8t6RnnguIY/pJJvN+sPWX45NGnOY4&#10;STGSpIMaPXLJULJ02gy9WUNIIZ/0xTM9xO+Gz4pCJDlY5WmfGt05+kAInby650lddrKoHjdr2M3m&#10;WZx54UOyvp7rtbGfmOqQM3IsIAOPS46PxsLNEHoNcddIteVC+NoJiYYcr7Ik8weMEpy6ny7MdxEr&#10;hEZHAvW3p9hxAqxXUVodJPVYLSO0utiWcAE2suceiFrNidwLht1lHaMYCQb97qwRUUh3IfMdN6YM&#10;3smC6fdBAt8NP1fRqlpWyzRIk3kVpFFZBvfbIg3m23iRlbOyKMr4l2MSp+uWU8qkI3PtzDj9t8pf&#10;ZmTsqak3J9XC1+heEkj2dab32yxapLNlsFhksyCdVVHwsNwWwX0Rz+eL6qF4qN5kWnn25n2SnaR0&#10;WamDZfq5pQOi3PXHLFslMQYHJjlZRO7DiIg9lKS2GiOt7A9uWz8/rg8dxptm2O2TS+km8FGHawmd&#10;NxXhQu2PUtBE1/KGbkjcWIzjslP07KfF78PY+kOXJ8a9Cy99sF8+hJvfAAAA//8DAFBLAwQUAAYA&#10;CAAAACEAwNbVEeAAAAALAQAADwAAAGRycy9kb3ducmV2LnhtbEyPQU/DMAyF70j8h8hI3FhCtwIq&#10;TadpEhJIZVIHB45ZY9pC45Qm28q/xxMHuNl+T8/fy5eT68UBx9B50nA9UyCQam87ajS8vjxc3YEI&#10;0ZA1vSfU8I0BlsX5WW4y649U4WEbG8EhFDKjoY1xyKQMdYvOhJkfkFh796MzkdexkXY0Rw53vUyU&#10;upHOdMQfWjPgusX6c7t3GtJyqp5luWmrjydVYrJ++7pdPWp9eTGt7kFEnOKfGU74jA4FM+38nmwQ&#10;vYZ5mqRsPQ1zLsWO38tOw2KRKJBFLv93KH4AAAD//wMAUEsBAi0AFAAGAAgAAAAhALaDOJL+AAAA&#10;4QEAABMAAAAAAAAAAAAAAAAAAAAAAFtDb250ZW50X1R5cGVzXS54bWxQSwECLQAUAAYACAAAACEA&#10;OP0h/9YAAACUAQAACwAAAAAAAAAAAAAAAAAvAQAAX3JlbHMvLnJlbHNQSwECLQAUAAYACAAAACEA&#10;CL5R6YQCAABQBQAADgAAAAAAAAAAAAAAAAAuAgAAZHJzL2Uyb0RvYy54bWxQSwECLQAUAAYACAAA&#10;ACEAwNbVEeAAAAALAQAADwAAAAAAAAAAAAAAAADeBAAAZHJzL2Rvd25yZXYueG1sUEsFBgAAAAAE&#10;AAQA8wAAAOsFAAAAAA==&#10;" strokecolor="black [3213]">
                <v:stroke endarrow="block"/>
                <v:shadow color="#eeece1 [3214]"/>
              </v:line>
            </w:pict>
          </mc:Fallback>
        </mc:AlternateContent>
      </w:r>
      <w:r w:rsidRPr="00C743D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E12FFB" wp14:editId="34FA76C4">
                <wp:simplePos x="0" y="0"/>
                <wp:positionH relativeFrom="column">
                  <wp:posOffset>904875</wp:posOffset>
                </wp:positionH>
                <wp:positionV relativeFrom="paragraph">
                  <wp:posOffset>2806700</wp:posOffset>
                </wp:positionV>
                <wp:extent cx="2663825" cy="422275"/>
                <wp:effectExtent l="0" t="0" r="22225" b="15875"/>
                <wp:wrapNone/>
                <wp:docPr id="2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422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6B95" w:rsidRPr="00554EF9" w:rsidRDefault="00C06B95" w:rsidP="003B571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</w:rPr>
                            </w:pPr>
                            <w:r w:rsidRPr="00554EF9">
                              <w:rPr>
                                <w:rFonts w:ascii="Arial" w:eastAsia="Times New Roman" w:hAnsi="Arial" w:cs="Arial"/>
                                <w:sz w:val="24"/>
                              </w:rPr>
                              <w:t>Discharge under agreed criteria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42" type="#_x0000_t202" style="position:absolute;left:0;text-align:left;margin-left:71.25pt;margin-top:221pt;width:209.75pt;height:33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EcvQIAANkFAAAOAAAAZHJzL2Uyb0RvYy54bWysVMuO2jAU3VfqP1jeZ/IgBIgmjCCEbqYP&#10;iam6NrFDrCZ2ZHtIRlX/vdcOUIZ2UVWTReTnufece67vH4a2QUemNJciw+FdgBETpaRcHDL89Wnr&#10;zTHShghKGilYhl+Yxg/L9+/u+y5lkaxlQ5lCACJ02ncZro3pUt/XZc1aou9kxwRsVlK1xMBUHXyq&#10;SA/obeNHQZD4vVS0U7JkWsPqZtzES4dfVaw0n6tKM4OaDENuxv2V++/t31/ek/SgSFfz8pQG+Y8s&#10;WsIFBL1AbYgh6FnxP6BaXiqpZWXuStn6sqp4yRwHYBMGN2x2NemY4wLi6O4ik3472PLT8YtCnGY4&#10;ijASpIUaPbHBoLUcUJRYffpOp3Bs18FBM8A61Nlx1d2jLL9rJGReE3FgK6VkXzNCIb/Q3vSvro44&#10;2oLs+4+SQhzybKQDGirVWvFADgToUKeXS21sLiUsRkkymUdTjErYi6Momk1dCJKeb3dKmw9MtsgO&#10;Mqyg9g6dHB+1sdmQ9HzEBhNyy5vG1b8RqIeUF8E0GInJhlO7a885K7K8UehIwERmGKnBxvWplhvw&#10;ccPbDM8D+43OsmoUgroohvBmHEMmjbDYzDl0TA9mg4GhWwfSzj0/FsGimBfz2IujpPDiYLPxVts8&#10;9pJtOJtuJps834Q/bdJhnNacUiZs3mcnh/G/OeXUU6MHL15+RfBGBlKWTJi/SOG/zsTJDsRes1pt&#10;p8Esnsy92Ww68eJJEXjr+Tb3VnmYJLNina+LG1aFU0q/DbGL7DYr+QyV29W0R5Rb30ymiyjEMIFX&#10;IpqNtUSkOcDzVhqFkZLmGze1603rUotxI87+EJ28eQEfdTiX284uBTtR+60U2ONsBddBtmnG9jHD&#10;fnDNGk5sANtee0lf7LY19AoaquLO69dbDgTeDxfh9NbZB+p6DuPrF3n5CwAA//8DAFBLAwQUAAYA&#10;CAAAACEAX/PZUN8AAAALAQAADwAAAGRycy9kb3ducmV2LnhtbEyPQUvDQBCF74L/YRnBm90Yk1Jj&#10;NkWkgngo2gpeN9kxCWZnw+62Tf6905O9vcd8vHmvXE92EEf0oXek4H6RgEBqnOmpVfC1f71bgQhR&#10;k9GDI1QwY4B1dX1V6sK4E33icRdbwSEUCq2gi3EspAxNh1aHhRuR+PbjvNWRrW+l8frE4XaQaZIs&#10;pdU98YdOj/jSYfO7O1gF9Taf8S19nDf7j/eHsPneSutRqdub6fkJRMQp/sNwrs/VoeJOtTuQCWJg&#10;n6U5owqyLOVRTOTLs6hZJKscZFXKyw3VHwAAAP//AwBQSwECLQAUAAYACAAAACEAtoM4kv4AAADh&#10;AQAAEwAAAAAAAAAAAAAAAAAAAAAAW0NvbnRlbnRfVHlwZXNdLnhtbFBLAQItABQABgAIAAAAIQA4&#10;/SH/1gAAAJQBAAALAAAAAAAAAAAAAAAAAC8BAABfcmVscy8ucmVsc1BLAQItABQABgAIAAAAIQD0&#10;CeEcvQIAANkFAAAOAAAAAAAAAAAAAAAAAC4CAABkcnMvZTJvRG9jLnhtbFBLAQItABQABgAIAAAA&#10;IQBf89lQ3wAAAAsBAAAPAAAAAAAAAAAAAAAAABcFAABkcnMvZG93bnJldi54bWxQSwUGAAAAAAQA&#10;BADzAAAAIwYAAAAA&#10;" filled="f" fillcolor="#4f81bd [3204]" strokecolor="black [3213]" strokeweight="1.5pt">
                <v:shadow color="#eeece1 [3214]"/>
                <v:textbox>
                  <w:txbxContent>
                    <w:p w:rsidR="00C06B95" w:rsidRPr="00554EF9" w:rsidRDefault="00C06B95" w:rsidP="003B5716">
                      <w:pPr>
                        <w:jc w:val="center"/>
                        <w:rPr>
                          <w:rFonts w:ascii="Arial" w:eastAsia="Times New Roman" w:hAnsi="Arial" w:cs="Arial"/>
                          <w:sz w:val="24"/>
                        </w:rPr>
                      </w:pPr>
                      <w:r w:rsidRPr="00554EF9">
                        <w:rPr>
                          <w:rFonts w:ascii="Arial" w:eastAsia="Times New Roman" w:hAnsi="Arial" w:cs="Arial"/>
                          <w:sz w:val="24"/>
                        </w:rPr>
                        <w:t>Discharge under agreed criteria</w:t>
                      </w:r>
                    </w:p>
                  </w:txbxContent>
                </v:textbox>
              </v:shape>
            </w:pict>
          </mc:Fallback>
        </mc:AlternateContent>
      </w:r>
      <w:r w:rsidR="00554EF9" w:rsidRPr="00C743D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AB1B18" wp14:editId="4A3B0BAF">
                <wp:simplePos x="0" y="0"/>
                <wp:positionH relativeFrom="column">
                  <wp:posOffset>4030345</wp:posOffset>
                </wp:positionH>
                <wp:positionV relativeFrom="paragraph">
                  <wp:posOffset>1120775</wp:posOffset>
                </wp:positionV>
                <wp:extent cx="1296670" cy="0"/>
                <wp:effectExtent l="0" t="76200" r="17780" b="95250"/>
                <wp:wrapNone/>
                <wp:docPr id="9246" name="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966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35pt,88.25pt" to="419.45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smigIAAFUFAAAOAAAAZHJzL2Uyb0RvYy54bWysVMlu2zAQvRfoPxC8K1osb0LsINHSS9oG&#10;SIueaZGSCFCkQNKWjaL/3iFtq0l6KYroIMyQw8eZN294e3fsBTowbbiSGxzfRBgxWSvKZbvB379V&#10;wQojY4mkRCjJNvjEDL7bfvxwOw4ZS1SnBGUaAYg02ThscGftkIWhqTvWE3OjBiZhs1G6JxZc3YZU&#10;kxHQexEmUbQIR6XpoFXNjIHV4ryJtx6/aVhtvzaNYRaJDYbcrP9r/9+5f7i9JVmrydDx+pIG+Y8s&#10;esIlXDpBFcQStNf8L6ie11oZ1dibWvWhahpeM18DVBNHb6p57sjAfC1Ajhkmmsz7wdZfDk8acbrB&#10;6yRdYCRJD1165JKhmWdnHEwGQbl80sCV88wAJ3bjZ0Uhkuyt8oUfG907AqAkdPT8niZ+2dGiGhbj&#10;ZL1YLKEN9XUvJNn14KCN/cRUj5yxwQJS8MDk8GgsXA2h1xB3j1QVF8K3T0g0Avg6mkf+hFGCU7fr&#10;4oxud7nQ6EBAAVUVweeaDmivwrTaS+rROkZoebEt4QJsZE8D1Go1J7IVDLvrekYxEgxE76wzopDu&#10;RuZld04avKMF068DC14SP9fRulyVqzRIk0UZpFFRBPdVngaLKl7Oi1mR50X8y5USp1nHKWXSVXOV&#10;Z5z+W/svg3IW1iTQibfwNbqnBJJ9nel9NY+W6WwVLJfzWZDOyih4WFV5cJ/H0MnyIX8o32Ra+urN&#10;+yQ7UemyUnvL9HNHR0S5U8hsvk5iDA6Mc7J0jQVlEdFCS2qrMdLK/uC280PkpOgw/LvCJj3s2uTS&#10;ugn8zMO1hc6bmnAp7Q9TIKJre8PrZJxnZKfoyQ+MX4fZ9Ycu74x7HF76YL98Dbe/AQAA//8DAFBL&#10;AwQUAAYACAAAACEAUxDgu+AAAAALAQAADwAAAGRycy9kb3ducmV2LnhtbEyP3UrDQBBG7wXfYRnB&#10;G7EbraZrzKaIIKhFpD8PsE2mSWh2Nu5u0/TtHUHQy5nv8M2ZfD7aTgzoQ+tIw80kAYFUuqqlWsNm&#10;/XKtQIRoqDKdI9RwwgDz4vwsN1nljrTEYRVrwSUUMqOhibHPpAxlg9aEieuRONs5b03k0dey8ubI&#10;5baTt0mSSmta4guN6fG5wXK/OlgNr197l+7C+9XiY3FS0m4G9eY/tb68GJ8eQUQc4x8MP/qsDgU7&#10;bd2BqiA6Den0bsYoB7P0HgQTaqoeQGx/N7LI5f8fim8AAAD//wMAUEsBAi0AFAAGAAgAAAAhALaD&#10;OJL+AAAA4QEAABMAAAAAAAAAAAAAAAAAAAAAAFtDb250ZW50X1R5cGVzXS54bWxQSwECLQAUAAYA&#10;CAAAACEAOP0h/9YAAACUAQAACwAAAAAAAAAAAAAAAAAvAQAAX3JlbHMvLnJlbHNQSwECLQAUAAYA&#10;CAAAACEAIEkLJooCAABVBQAADgAAAAAAAAAAAAAAAAAuAgAAZHJzL2Uyb0RvYy54bWxQSwECLQAU&#10;AAYACAAAACEAUxDgu+AAAAALAQAADwAAAAAAAAAAAAAAAADkBAAAZHJzL2Rvd25yZXYueG1sUEsF&#10;BgAAAAAEAAQA8wAAAPEFAAAAAA==&#10;" strokecolor="red" strokeweight="1.5pt">
                <v:stroke endarrow="block"/>
                <v:shadow color="#eeece1 [3214]"/>
              </v:line>
            </w:pict>
          </mc:Fallback>
        </mc:AlternateContent>
      </w:r>
      <w:r w:rsidR="00554EF9" w:rsidRPr="00C743D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3C199B" wp14:editId="5AAF31C3">
                <wp:simplePos x="0" y="0"/>
                <wp:positionH relativeFrom="column">
                  <wp:posOffset>2243455</wp:posOffset>
                </wp:positionH>
                <wp:positionV relativeFrom="paragraph">
                  <wp:posOffset>1352550</wp:posOffset>
                </wp:positionV>
                <wp:extent cx="0" cy="444500"/>
                <wp:effectExtent l="76200" t="0" r="57150" b="50800"/>
                <wp:wrapNone/>
                <wp:docPr id="29" name="Lin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6.65pt,106.5pt" to="176.65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SShAIAAFAFAAAOAAAAZHJzL2Uyb0RvYy54bWysVE1v2zAMvQ/YfxB0d/0RO1+oU7S2s0u3&#10;FeiGnRVLjgXIkiEpcYJh/32UnHhtdxmG+iCQMvXE90jq9u7UCXRk2nAlcxzfRBgxWSvK5T7H379t&#10;gyVGxhJJiVCS5fjMDL7bfPxwO/RrlqhWCco0AhBp1kOf49bafh2Gpm5ZR8yN6pmEn43SHbHg6n1I&#10;NRkAvRNhEkXzcFCa9lrVzBjYLcefeOPxm4bV9mvTGGaRyDHkZv2q/bpza7i5Jeu9Jn3L60sa5D+y&#10;6AiXcOkEVRJL0EHzv6A6XmtlVGNvatWFqml4zTwHYBNHb9g8t6RnnguIY/pJJvN+sPWX45NGnOY4&#10;WWEkSQc1euSSoVnmtBl6s4aQQj7pi2d6iN8NnxWFSHKwytM+Nbpz9IEQOnl1z5O67GRRPW7WsJum&#10;aRZ54UOyvp7rtbGfmOqQM3IsIAOPS46PxsLNEHoNcddIteVC+NoJiYYcr7Ik8weMEpy6ny7MdxEr&#10;hEZHAvW3p9hxAqxXUVodJPVYLSO0utiWcAE2suceiFrNidwLht1lHaMYCQb97qwRUUh3IfMdN6YM&#10;3smC6fdBAt8NP1fRqlpWyzRIk3kVpFFZBvfbIg3m23iRlbOyKMr4l2MSp+uWU8qkI3PtzDj9t8pf&#10;ZmTsqak3J9XC1+heEkj2dab32yxapLNlsFhksyCdVVHwsNwWwX0Rz+eL6qF4qN5kWnn25n2SnaR0&#10;WamDZfq5pQOi3PXHLFslMQYHJjlZRO7DiIg9lKS2GiOt7A9uWz8/rg8dxptm2O2TS+km8FGHawmd&#10;NxXhQu2PUtBE1/KGbkjcWIzjslP07KfF78PY+kOXJ8a9Cy99sF8+hJvfAAAA//8DAFBLAwQUAAYA&#10;CAAAACEATYNfq98AAAALAQAADwAAAGRycy9kb3ducmV2LnhtbEyPQUvDQBCF74L/YRnBm900oVpi&#10;NqUUBIUopPbQ4zY7ZqPZ2ZjdtvHfO+JBj/Pm8d73itXkenHCMXSeFMxnCQikxpuOWgW714ebJYgQ&#10;NRnde0IFXxhgVV5eFDo3/kw1nraxFRxCIdcKbIxDLmVoLDodZn5A4t+bH52OfI6tNKM+c7jrZZok&#10;t9LpjrjB6gE3FpuP7dEpWFRT/SyrF1u/PyUVppv95936Uanrq2l9DyLiFP/M8IPP6FAy08EfyQTR&#10;K8gWWcZWBek841Hs+FUOrCxZkWUh/28ovwEAAP//AwBQSwECLQAUAAYACAAAACEAtoM4kv4AAADh&#10;AQAAEwAAAAAAAAAAAAAAAAAAAAAAW0NvbnRlbnRfVHlwZXNdLnhtbFBLAQItABQABgAIAAAAIQA4&#10;/SH/1gAAAJQBAAALAAAAAAAAAAAAAAAAAC8BAABfcmVscy8ucmVsc1BLAQItABQABgAIAAAAIQAj&#10;8wSShAIAAFAFAAAOAAAAAAAAAAAAAAAAAC4CAABkcnMvZTJvRG9jLnhtbFBLAQItABQABgAIAAAA&#10;IQBNg1+r3wAAAAsBAAAPAAAAAAAAAAAAAAAAAN4EAABkcnMvZG93bnJldi54bWxQSwUGAAAAAAQA&#10;BADzAAAA6gUAAAAA&#10;" strokecolor="black [3213]">
                <v:stroke endarrow="block"/>
                <v:shadow color="#eeece1 [3214]"/>
              </v:line>
            </w:pict>
          </mc:Fallback>
        </mc:AlternateContent>
      </w:r>
      <w:r w:rsidR="00A35D99" w:rsidRPr="00C743DD">
        <w:rPr>
          <w:rFonts w:ascii="Arial" w:hAnsi="Arial" w:cs="Arial"/>
          <w:b/>
        </w:rPr>
        <w:br w:type="page"/>
      </w:r>
    </w:p>
    <w:p w:rsidR="00073554" w:rsidRPr="00C743DD" w:rsidRDefault="00A35D99" w:rsidP="00A35800">
      <w:pPr>
        <w:rPr>
          <w:rFonts w:ascii="Arial" w:hAnsi="Arial" w:cs="Arial"/>
          <w:b/>
          <w:sz w:val="24"/>
        </w:rPr>
      </w:pPr>
      <w:r w:rsidRPr="00C743DD">
        <w:rPr>
          <w:rFonts w:ascii="Arial" w:hAnsi="Arial" w:cs="Arial"/>
          <w:b/>
          <w:sz w:val="24"/>
        </w:rPr>
        <w:lastRenderedPageBreak/>
        <w:t xml:space="preserve">Appendix 2: </w:t>
      </w:r>
      <w:r w:rsidR="00367174" w:rsidRPr="00C743DD">
        <w:rPr>
          <w:rFonts w:ascii="Arial" w:hAnsi="Arial" w:cs="Arial"/>
          <w:b/>
          <w:sz w:val="24"/>
        </w:rPr>
        <w:t xml:space="preserve">East and North </w:t>
      </w:r>
      <w:r w:rsidR="000E3CB5" w:rsidRPr="00C743DD">
        <w:rPr>
          <w:rFonts w:ascii="Arial" w:hAnsi="Arial" w:cs="Arial"/>
          <w:b/>
          <w:sz w:val="24"/>
        </w:rPr>
        <w:t>Hertfordshire</w:t>
      </w:r>
      <w:r w:rsidR="00367174" w:rsidRPr="00C743DD">
        <w:rPr>
          <w:rFonts w:ascii="Arial" w:hAnsi="Arial" w:cs="Arial"/>
          <w:b/>
          <w:sz w:val="24"/>
        </w:rPr>
        <w:t xml:space="preserve"> NHS Trust Ophthalmology services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33"/>
        <w:gridCol w:w="1262"/>
        <w:gridCol w:w="7180"/>
        <w:gridCol w:w="1905"/>
        <w:gridCol w:w="1760"/>
      </w:tblGrid>
      <w:tr w:rsidR="00367174" w:rsidRPr="00C743DD" w:rsidTr="000D2761">
        <w:tc>
          <w:tcPr>
            <w:tcW w:w="1533" w:type="dxa"/>
          </w:tcPr>
          <w:p w:rsidR="00367174" w:rsidRPr="00C743DD" w:rsidRDefault="000D2761" w:rsidP="000411CA">
            <w:pPr>
              <w:jc w:val="center"/>
              <w:rPr>
                <w:rFonts w:ascii="Arial" w:hAnsi="Arial" w:cs="Arial"/>
                <w:b/>
              </w:rPr>
            </w:pPr>
            <w:r w:rsidRPr="00C743DD">
              <w:rPr>
                <w:rFonts w:ascii="Arial" w:hAnsi="Arial" w:cs="Arial"/>
                <w:b/>
                <w:sz w:val="24"/>
              </w:rPr>
              <w:tab/>
            </w:r>
            <w:r w:rsidR="00367174" w:rsidRPr="00C743DD">
              <w:rPr>
                <w:rFonts w:ascii="Arial" w:hAnsi="Arial" w:cs="Arial"/>
                <w:b/>
              </w:rPr>
              <w:t>Site</w:t>
            </w:r>
          </w:p>
        </w:tc>
        <w:tc>
          <w:tcPr>
            <w:tcW w:w="1262" w:type="dxa"/>
          </w:tcPr>
          <w:p w:rsidR="00367174" w:rsidRPr="00C743DD" w:rsidRDefault="00367174" w:rsidP="000411CA">
            <w:pPr>
              <w:jc w:val="center"/>
              <w:rPr>
                <w:rFonts w:ascii="Arial" w:hAnsi="Arial" w:cs="Arial"/>
                <w:b/>
              </w:rPr>
            </w:pPr>
            <w:r w:rsidRPr="00C743DD">
              <w:rPr>
                <w:rFonts w:ascii="Arial" w:hAnsi="Arial" w:cs="Arial"/>
                <w:b/>
              </w:rPr>
              <w:t>Surgery</w:t>
            </w:r>
          </w:p>
        </w:tc>
        <w:tc>
          <w:tcPr>
            <w:tcW w:w="7180" w:type="dxa"/>
          </w:tcPr>
          <w:p w:rsidR="00367174" w:rsidRPr="00C743DD" w:rsidRDefault="00367174" w:rsidP="000411CA">
            <w:pPr>
              <w:jc w:val="center"/>
              <w:rPr>
                <w:rFonts w:ascii="Arial" w:hAnsi="Arial" w:cs="Arial"/>
                <w:b/>
              </w:rPr>
            </w:pPr>
            <w:r w:rsidRPr="00C743DD">
              <w:rPr>
                <w:rFonts w:ascii="Arial" w:hAnsi="Arial" w:cs="Arial"/>
                <w:b/>
              </w:rPr>
              <w:t>Outpatient Services</w:t>
            </w:r>
          </w:p>
        </w:tc>
        <w:tc>
          <w:tcPr>
            <w:tcW w:w="1905" w:type="dxa"/>
          </w:tcPr>
          <w:p w:rsidR="00367174" w:rsidRPr="00C743DD" w:rsidRDefault="00367174" w:rsidP="000411CA">
            <w:pPr>
              <w:jc w:val="center"/>
              <w:rPr>
                <w:rFonts w:ascii="Arial" w:hAnsi="Arial" w:cs="Arial"/>
                <w:b/>
              </w:rPr>
            </w:pPr>
            <w:r w:rsidRPr="00C743DD">
              <w:rPr>
                <w:rFonts w:ascii="Arial" w:hAnsi="Arial" w:cs="Arial"/>
                <w:b/>
              </w:rPr>
              <w:t>Retinal Screening for &gt;12 years old</w:t>
            </w:r>
          </w:p>
        </w:tc>
        <w:tc>
          <w:tcPr>
            <w:tcW w:w="1760" w:type="dxa"/>
          </w:tcPr>
          <w:p w:rsidR="00367174" w:rsidRPr="00C743DD" w:rsidRDefault="00367174" w:rsidP="000411CA">
            <w:pPr>
              <w:jc w:val="center"/>
              <w:rPr>
                <w:rFonts w:ascii="Arial" w:hAnsi="Arial" w:cs="Arial"/>
                <w:b/>
              </w:rPr>
            </w:pPr>
            <w:r w:rsidRPr="00C743DD">
              <w:rPr>
                <w:rFonts w:ascii="Arial" w:hAnsi="Arial" w:cs="Arial"/>
                <w:b/>
              </w:rPr>
              <w:t xml:space="preserve">Urgent Eye </w:t>
            </w:r>
            <w:r w:rsidR="000411CA" w:rsidRPr="00C743DD">
              <w:rPr>
                <w:rFonts w:ascii="Arial" w:hAnsi="Arial" w:cs="Arial"/>
                <w:b/>
              </w:rPr>
              <w:t>Clinic</w:t>
            </w:r>
          </w:p>
        </w:tc>
      </w:tr>
      <w:tr w:rsidR="00367174" w:rsidRPr="00C743DD" w:rsidTr="000D2761">
        <w:tc>
          <w:tcPr>
            <w:tcW w:w="1533" w:type="dxa"/>
          </w:tcPr>
          <w:p w:rsidR="00367174" w:rsidRPr="00C743DD" w:rsidRDefault="00367174" w:rsidP="00A35800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Lister, Stevenage</w:t>
            </w:r>
          </w:p>
        </w:tc>
        <w:tc>
          <w:tcPr>
            <w:tcW w:w="1262" w:type="dxa"/>
          </w:tcPr>
          <w:p w:rsidR="00367174" w:rsidRPr="00C743DD" w:rsidRDefault="00367174" w:rsidP="00A35800">
            <w:pPr>
              <w:rPr>
                <w:rFonts w:ascii="Arial" w:hAnsi="Arial" w:cs="Arial"/>
              </w:rPr>
            </w:pPr>
            <w:proofErr w:type="spellStart"/>
            <w:r w:rsidRPr="00C743DD">
              <w:rPr>
                <w:rFonts w:ascii="Arial" w:hAnsi="Arial" w:cs="Arial"/>
              </w:rPr>
              <w:t>Daycase</w:t>
            </w:r>
            <w:proofErr w:type="spellEnd"/>
          </w:p>
          <w:p w:rsidR="00367174" w:rsidRPr="00C743DD" w:rsidRDefault="00367174" w:rsidP="00A35800">
            <w:pPr>
              <w:rPr>
                <w:rFonts w:ascii="Arial" w:hAnsi="Arial" w:cs="Arial"/>
              </w:rPr>
            </w:pPr>
          </w:p>
          <w:p w:rsidR="00367174" w:rsidRPr="00C743DD" w:rsidRDefault="00367174" w:rsidP="00A35800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Minor Operation</w:t>
            </w:r>
          </w:p>
          <w:p w:rsidR="00367174" w:rsidRPr="00C743DD" w:rsidRDefault="00367174" w:rsidP="00A35800">
            <w:pPr>
              <w:rPr>
                <w:rFonts w:ascii="Arial" w:hAnsi="Arial" w:cs="Arial"/>
              </w:rPr>
            </w:pPr>
          </w:p>
        </w:tc>
        <w:tc>
          <w:tcPr>
            <w:tcW w:w="7180" w:type="dxa"/>
          </w:tcPr>
          <w:p w:rsidR="00367174" w:rsidRPr="00C743DD" w:rsidRDefault="00367174" w:rsidP="000411C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New referrals</w:t>
            </w:r>
          </w:p>
          <w:p w:rsidR="00367174" w:rsidRPr="00C743DD" w:rsidRDefault="00367174" w:rsidP="000411C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Follow-up appointments</w:t>
            </w:r>
          </w:p>
          <w:p w:rsidR="000411CA" w:rsidRPr="00C743DD" w:rsidRDefault="000411CA" w:rsidP="000411C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Pre-operative assessment clinics</w:t>
            </w:r>
          </w:p>
          <w:p w:rsidR="00367174" w:rsidRPr="00C743DD" w:rsidRDefault="00367174" w:rsidP="000411C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Laser</w:t>
            </w:r>
          </w:p>
          <w:p w:rsidR="000E3CB5" w:rsidRPr="00C743DD" w:rsidRDefault="000E3CB5" w:rsidP="000411C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Orthoptist clinics</w:t>
            </w:r>
          </w:p>
          <w:p w:rsidR="00613D38" w:rsidRPr="00C743DD" w:rsidRDefault="00613D38" w:rsidP="000411C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Low visual aid services</w:t>
            </w:r>
          </w:p>
          <w:p w:rsidR="000411CA" w:rsidRPr="00C743DD" w:rsidRDefault="00613D38" w:rsidP="000411C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Intravitreal Therapy Service for age related macular degeneration (AMD); diabetic macular oedema (DMO); and retinal vein occlusion (RV</w:t>
            </w:r>
            <w:r w:rsidR="00EB7252" w:rsidRPr="00C743DD">
              <w:rPr>
                <w:rFonts w:ascii="Arial" w:hAnsi="Arial" w:cs="Arial"/>
              </w:rPr>
              <w:t>O</w:t>
            </w:r>
            <w:r w:rsidRPr="00C743DD">
              <w:rPr>
                <w:rFonts w:ascii="Arial" w:hAnsi="Arial" w:cs="Arial"/>
              </w:rPr>
              <w:t>)</w:t>
            </w:r>
            <w:r w:rsidR="000411CA" w:rsidRPr="00C743DD">
              <w:rPr>
                <w:rFonts w:ascii="Arial" w:hAnsi="Arial" w:cs="Arial"/>
              </w:rPr>
              <w:t xml:space="preserve"> </w:t>
            </w:r>
          </w:p>
          <w:p w:rsidR="00613D38" w:rsidRPr="00C743DD" w:rsidRDefault="00613D38" w:rsidP="000411C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Vitreoretinal Surgery Clinics</w:t>
            </w:r>
          </w:p>
          <w:p w:rsidR="00613D38" w:rsidRPr="00C743DD" w:rsidRDefault="00613D38" w:rsidP="000411C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 xml:space="preserve">Digital Imaging Services including Optical Coherence Tomography, anterior and posterior segment photography, Fluorescein and </w:t>
            </w:r>
            <w:proofErr w:type="spellStart"/>
            <w:r w:rsidRPr="00C743DD">
              <w:rPr>
                <w:rFonts w:ascii="Arial" w:hAnsi="Arial" w:cs="Arial"/>
              </w:rPr>
              <w:t>Indocyanine</w:t>
            </w:r>
            <w:proofErr w:type="spellEnd"/>
            <w:r w:rsidRPr="00C743DD">
              <w:rPr>
                <w:rFonts w:ascii="Arial" w:hAnsi="Arial" w:cs="Arial"/>
              </w:rPr>
              <w:t xml:space="preserve"> Green angiography</w:t>
            </w:r>
          </w:p>
          <w:p w:rsidR="000411CA" w:rsidRPr="00C743DD" w:rsidRDefault="000411CA" w:rsidP="000411C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Ultrasound (B-scan)</w:t>
            </w:r>
          </w:p>
        </w:tc>
        <w:tc>
          <w:tcPr>
            <w:tcW w:w="1905" w:type="dxa"/>
          </w:tcPr>
          <w:p w:rsidR="00367174" w:rsidRPr="00C743DD" w:rsidRDefault="00BC2933" w:rsidP="00A35800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 xml:space="preserve">Retinal screening </w:t>
            </w:r>
            <w:r w:rsidR="000411CA" w:rsidRPr="00C743DD">
              <w:rPr>
                <w:rFonts w:ascii="Arial" w:hAnsi="Arial" w:cs="Arial"/>
              </w:rPr>
              <w:t xml:space="preserve">for </w:t>
            </w:r>
            <w:r w:rsidRPr="00C743DD">
              <w:rPr>
                <w:rFonts w:ascii="Arial" w:hAnsi="Arial" w:cs="Arial"/>
              </w:rPr>
              <w:t xml:space="preserve">17 years </w:t>
            </w:r>
            <w:r w:rsidR="000411CA" w:rsidRPr="00C743DD">
              <w:rPr>
                <w:rFonts w:ascii="Arial" w:hAnsi="Arial" w:cs="Arial"/>
              </w:rPr>
              <w:t xml:space="preserve">old </w:t>
            </w:r>
            <w:r w:rsidRPr="00C743DD">
              <w:rPr>
                <w:rFonts w:ascii="Arial" w:hAnsi="Arial" w:cs="Arial"/>
              </w:rPr>
              <w:t>and over</w:t>
            </w:r>
          </w:p>
          <w:p w:rsidR="008865FB" w:rsidRPr="00C743DD" w:rsidRDefault="008865FB" w:rsidP="00A35800">
            <w:pPr>
              <w:rPr>
                <w:rFonts w:ascii="Arial" w:hAnsi="Arial" w:cs="Arial"/>
              </w:rPr>
            </w:pPr>
          </w:p>
          <w:p w:rsidR="008865FB" w:rsidRPr="00C743DD" w:rsidRDefault="008865FB" w:rsidP="00F439E1">
            <w:pPr>
              <w:rPr>
                <w:rFonts w:ascii="Arial" w:hAnsi="Arial" w:cs="Arial"/>
              </w:rPr>
            </w:pPr>
            <w:r w:rsidRPr="00F439E1">
              <w:rPr>
                <w:rFonts w:ascii="Arial" w:hAnsi="Arial" w:cs="Arial"/>
              </w:rPr>
              <w:t xml:space="preserve">Retinal screening for 12 years and over </w:t>
            </w:r>
          </w:p>
        </w:tc>
        <w:tc>
          <w:tcPr>
            <w:tcW w:w="1760" w:type="dxa"/>
          </w:tcPr>
          <w:p w:rsidR="00367174" w:rsidRPr="00C743DD" w:rsidRDefault="00BC2933" w:rsidP="000E3CB5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Yes – adults &amp; children</w:t>
            </w:r>
          </w:p>
          <w:p w:rsidR="00576D63" w:rsidRPr="00C743DD" w:rsidRDefault="00576D63" w:rsidP="000E3CB5">
            <w:pPr>
              <w:rPr>
                <w:rFonts w:ascii="Arial" w:hAnsi="Arial" w:cs="Arial"/>
              </w:rPr>
            </w:pPr>
          </w:p>
          <w:p w:rsidR="00576D63" w:rsidRPr="00C743DD" w:rsidRDefault="00576D63" w:rsidP="00576D63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 xml:space="preserve">Mon – Fri </w:t>
            </w:r>
          </w:p>
          <w:p w:rsidR="00576D63" w:rsidRPr="00C743DD" w:rsidRDefault="00576D63" w:rsidP="00576D63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09.00 – 19.30</w:t>
            </w:r>
          </w:p>
          <w:p w:rsidR="00576D63" w:rsidRPr="00C743DD" w:rsidRDefault="00576D63" w:rsidP="00576D63">
            <w:pPr>
              <w:rPr>
                <w:rFonts w:ascii="Arial" w:hAnsi="Arial" w:cs="Arial"/>
              </w:rPr>
            </w:pPr>
          </w:p>
          <w:p w:rsidR="00576D63" w:rsidRPr="00C743DD" w:rsidRDefault="00576D63" w:rsidP="00576D63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 xml:space="preserve">Sat </w:t>
            </w:r>
          </w:p>
          <w:p w:rsidR="00576D63" w:rsidRPr="00C743DD" w:rsidRDefault="00576D63" w:rsidP="00576D63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09.00 – 12.30</w:t>
            </w:r>
          </w:p>
        </w:tc>
      </w:tr>
      <w:tr w:rsidR="00367174" w:rsidRPr="00C743DD" w:rsidTr="000D2761">
        <w:tc>
          <w:tcPr>
            <w:tcW w:w="1533" w:type="dxa"/>
            <w:tcBorders>
              <w:bottom w:val="single" w:sz="4" w:space="0" w:color="auto"/>
            </w:tcBorders>
          </w:tcPr>
          <w:p w:rsidR="00367174" w:rsidRPr="00C743DD" w:rsidRDefault="00367174" w:rsidP="00A35800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QEII, Welwyn Garden City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367174" w:rsidRPr="00C743DD" w:rsidRDefault="00BC2933" w:rsidP="00A35800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surgery</w:t>
            </w:r>
          </w:p>
        </w:tc>
        <w:tc>
          <w:tcPr>
            <w:tcW w:w="7180" w:type="dxa"/>
            <w:tcBorders>
              <w:bottom w:val="single" w:sz="4" w:space="0" w:color="auto"/>
            </w:tcBorders>
          </w:tcPr>
          <w:p w:rsidR="000411CA" w:rsidRPr="00C743DD" w:rsidRDefault="000411CA" w:rsidP="000411C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New referrals</w:t>
            </w:r>
          </w:p>
          <w:p w:rsidR="000411CA" w:rsidRPr="00C743DD" w:rsidRDefault="000411CA" w:rsidP="000411C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Follow-up appointments</w:t>
            </w:r>
          </w:p>
          <w:p w:rsidR="000411CA" w:rsidRPr="00C743DD" w:rsidRDefault="000411CA" w:rsidP="000411C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Orthoptist clinics</w:t>
            </w:r>
          </w:p>
          <w:p w:rsidR="000411CA" w:rsidRPr="00C743DD" w:rsidRDefault="000411CA" w:rsidP="000411C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Optometry clinics</w:t>
            </w:r>
          </w:p>
          <w:p w:rsidR="000411CA" w:rsidRPr="00C743DD" w:rsidRDefault="000411CA" w:rsidP="000411C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Low visual aid services</w:t>
            </w:r>
          </w:p>
          <w:p w:rsidR="000411CA" w:rsidRPr="00C743DD" w:rsidRDefault="000411CA" w:rsidP="000411C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 xml:space="preserve">Contact lens clinics </w:t>
            </w:r>
          </w:p>
          <w:p w:rsidR="000411CA" w:rsidRPr="00C743DD" w:rsidRDefault="000411CA" w:rsidP="000411C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Laser</w:t>
            </w:r>
          </w:p>
          <w:p w:rsidR="000411CA" w:rsidRPr="00C743DD" w:rsidRDefault="000411CA" w:rsidP="00896BF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Digital imaging Services including Optical Coherence Tomography, anterior and</w:t>
            </w:r>
            <w:r w:rsidR="00896BF4">
              <w:rPr>
                <w:rFonts w:ascii="Arial" w:hAnsi="Arial" w:cs="Arial"/>
              </w:rPr>
              <w:t xml:space="preserve"> posterior segment photography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367174" w:rsidRPr="00C743DD" w:rsidRDefault="00BC2933" w:rsidP="00A35800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Retinal screening 12 years and over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367174" w:rsidRPr="00C743DD" w:rsidRDefault="00BC2933" w:rsidP="00A35800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urgent eye clinic</w:t>
            </w:r>
          </w:p>
        </w:tc>
      </w:tr>
      <w:tr w:rsidR="00BC2933" w:rsidRPr="00C743DD" w:rsidTr="000D2761">
        <w:tc>
          <w:tcPr>
            <w:tcW w:w="1533" w:type="dxa"/>
            <w:tcBorders>
              <w:bottom w:val="single" w:sz="4" w:space="0" w:color="auto"/>
            </w:tcBorders>
          </w:tcPr>
          <w:p w:rsidR="00BC2933" w:rsidRPr="00C743DD" w:rsidRDefault="00BC2933" w:rsidP="00A35800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Hertford County Hospital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BC2933" w:rsidRPr="00C743DD" w:rsidRDefault="00BC2933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surgery</w:t>
            </w:r>
          </w:p>
        </w:tc>
        <w:tc>
          <w:tcPr>
            <w:tcW w:w="7180" w:type="dxa"/>
            <w:tcBorders>
              <w:bottom w:val="single" w:sz="4" w:space="0" w:color="auto"/>
            </w:tcBorders>
          </w:tcPr>
          <w:p w:rsidR="00BC2933" w:rsidRPr="00C743DD" w:rsidRDefault="000411CA" w:rsidP="000411C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New referrals</w:t>
            </w:r>
          </w:p>
          <w:p w:rsidR="000411CA" w:rsidRPr="00C743DD" w:rsidRDefault="000411CA" w:rsidP="000411C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Follow-up appointments</w:t>
            </w:r>
          </w:p>
          <w:p w:rsidR="000411CA" w:rsidRPr="00C743DD" w:rsidRDefault="000411CA" w:rsidP="000411C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Orthoptist clinics</w:t>
            </w:r>
          </w:p>
          <w:p w:rsidR="000411CA" w:rsidRPr="00C743DD" w:rsidRDefault="000411CA" w:rsidP="000411C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Pre-operative assessment clinics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BC2933" w:rsidRPr="00C743DD" w:rsidRDefault="00BC2933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Retinal screening 12 years and over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C2933" w:rsidRPr="00C743DD" w:rsidRDefault="00BC2933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urgent eye clinic</w:t>
            </w:r>
          </w:p>
        </w:tc>
      </w:tr>
      <w:tr w:rsidR="000D2761" w:rsidRPr="00C743DD" w:rsidTr="000D2761">
        <w:trPr>
          <w:cantSplit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61" w:rsidRPr="00C743DD" w:rsidRDefault="000D2761" w:rsidP="00A35800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61" w:rsidRPr="00C743DD" w:rsidRDefault="000D2761" w:rsidP="002F1DB7">
            <w:pPr>
              <w:rPr>
                <w:rFonts w:ascii="Arial" w:hAnsi="Arial" w:cs="Arial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61" w:rsidRPr="00C743DD" w:rsidRDefault="000D2761" w:rsidP="00A3580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61" w:rsidRPr="00C743DD" w:rsidRDefault="000D2761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61" w:rsidRPr="00C743DD" w:rsidRDefault="000D2761">
            <w:pPr>
              <w:rPr>
                <w:rFonts w:ascii="Arial" w:hAnsi="Arial" w:cs="Arial"/>
              </w:rPr>
            </w:pPr>
          </w:p>
        </w:tc>
      </w:tr>
      <w:tr w:rsidR="000D2761" w:rsidRPr="00C743DD" w:rsidTr="000D2761">
        <w:trPr>
          <w:cantSplit/>
        </w:trPr>
        <w:tc>
          <w:tcPr>
            <w:tcW w:w="1533" w:type="dxa"/>
            <w:tcBorders>
              <w:top w:val="single" w:sz="4" w:space="0" w:color="auto"/>
            </w:tcBorders>
          </w:tcPr>
          <w:p w:rsidR="000D2761" w:rsidRPr="00C743DD" w:rsidRDefault="000D2761" w:rsidP="00A35800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Herts and Essex Hospital, Bishops Stortford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surgery</w:t>
            </w:r>
          </w:p>
        </w:tc>
        <w:tc>
          <w:tcPr>
            <w:tcW w:w="7180" w:type="dxa"/>
            <w:tcBorders>
              <w:top w:val="single" w:sz="4" w:space="0" w:color="auto"/>
            </w:tcBorders>
          </w:tcPr>
          <w:p w:rsidR="000D2761" w:rsidRPr="00C743DD" w:rsidRDefault="000D2761" w:rsidP="00A35800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clinics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Retinal screening 12 years and over</w:t>
            </w:r>
          </w:p>
        </w:tc>
        <w:tc>
          <w:tcPr>
            <w:tcW w:w="1760" w:type="dxa"/>
            <w:tcBorders>
              <w:top w:val="single" w:sz="4" w:space="0" w:color="auto"/>
            </w:tcBorders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urgent eye clinic</w:t>
            </w:r>
          </w:p>
        </w:tc>
      </w:tr>
      <w:tr w:rsidR="000D2761" w:rsidRPr="00C743DD" w:rsidTr="000D2761">
        <w:trPr>
          <w:cantSplit/>
        </w:trPr>
        <w:tc>
          <w:tcPr>
            <w:tcW w:w="1533" w:type="dxa"/>
          </w:tcPr>
          <w:p w:rsidR="000D2761" w:rsidRPr="00C743DD" w:rsidRDefault="000D2761" w:rsidP="00A35800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Royston Community Hospital</w:t>
            </w:r>
          </w:p>
        </w:tc>
        <w:tc>
          <w:tcPr>
            <w:tcW w:w="1262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surgery</w:t>
            </w:r>
          </w:p>
        </w:tc>
        <w:tc>
          <w:tcPr>
            <w:tcW w:w="7180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clinics</w:t>
            </w:r>
          </w:p>
        </w:tc>
        <w:tc>
          <w:tcPr>
            <w:tcW w:w="1905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Retinal screening 12 years and over</w:t>
            </w:r>
          </w:p>
        </w:tc>
        <w:tc>
          <w:tcPr>
            <w:tcW w:w="1760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urgent eye clinic</w:t>
            </w:r>
          </w:p>
        </w:tc>
      </w:tr>
      <w:tr w:rsidR="000D2761" w:rsidRPr="00C743DD" w:rsidTr="000D2761">
        <w:tc>
          <w:tcPr>
            <w:tcW w:w="1533" w:type="dxa"/>
          </w:tcPr>
          <w:p w:rsidR="000D2761" w:rsidRPr="00C743DD" w:rsidRDefault="000D2761" w:rsidP="00A35800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Cheshunt Community Hospital</w:t>
            </w:r>
          </w:p>
        </w:tc>
        <w:tc>
          <w:tcPr>
            <w:tcW w:w="1262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surgery</w:t>
            </w:r>
          </w:p>
        </w:tc>
        <w:tc>
          <w:tcPr>
            <w:tcW w:w="7180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clinics</w:t>
            </w:r>
          </w:p>
        </w:tc>
        <w:tc>
          <w:tcPr>
            <w:tcW w:w="1905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Retinal screening 12 years and over</w:t>
            </w:r>
          </w:p>
        </w:tc>
        <w:tc>
          <w:tcPr>
            <w:tcW w:w="1760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urgent eye clinic</w:t>
            </w:r>
          </w:p>
        </w:tc>
      </w:tr>
      <w:tr w:rsidR="000D2761" w:rsidRPr="00C743DD" w:rsidTr="000D2761">
        <w:tc>
          <w:tcPr>
            <w:tcW w:w="1533" w:type="dxa"/>
          </w:tcPr>
          <w:p w:rsidR="000D2761" w:rsidRPr="00C743DD" w:rsidRDefault="000D2761" w:rsidP="008865FB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Portmill Surgery (Hitchin) – not suitable for disabled patients</w:t>
            </w:r>
          </w:p>
        </w:tc>
        <w:tc>
          <w:tcPr>
            <w:tcW w:w="1262" w:type="dxa"/>
          </w:tcPr>
          <w:p w:rsidR="000D2761" w:rsidRPr="00C743DD" w:rsidRDefault="000D2761" w:rsidP="008865FB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surgery</w:t>
            </w:r>
          </w:p>
        </w:tc>
        <w:tc>
          <w:tcPr>
            <w:tcW w:w="7180" w:type="dxa"/>
          </w:tcPr>
          <w:p w:rsidR="000D2761" w:rsidRPr="00C743DD" w:rsidRDefault="000D2761" w:rsidP="008865FB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clinics</w:t>
            </w:r>
          </w:p>
        </w:tc>
        <w:tc>
          <w:tcPr>
            <w:tcW w:w="1905" w:type="dxa"/>
          </w:tcPr>
          <w:p w:rsidR="000D2761" w:rsidRPr="00C743DD" w:rsidRDefault="000D2761" w:rsidP="008865FB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Retinal screening 12 years and over</w:t>
            </w:r>
          </w:p>
        </w:tc>
        <w:tc>
          <w:tcPr>
            <w:tcW w:w="1760" w:type="dxa"/>
          </w:tcPr>
          <w:p w:rsidR="000D2761" w:rsidRPr="00C743DD" w:rsidRDefault="000D2761" w:rsidP="008865FB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urgent eye clinic</w:t>
            </w:r>
          </w:p>
        </w:tc>
      </w:tr>
      <w:tr w:rsidR="000D2761" w:rsidRPr="00C743DD" w:rsidTr="000D2761">
        <w:tc>
          <w:tcPr>
            <w:tcW w:w="1533" w:type="dxa"/>
          </w:tcPr>
          <w:p w:rsidR="000D2761" w:rsidRPr="00C743DD" w:rsidRDefault="000D2761" w:rsidP="000714D9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 xml:space="preserve">Park Drive Health Centre, </w:t>
            </w:r>
            <w:proofErr w:type="spellStart"/>
            <w:r w:rsidRPr="00C743DD">
              <w:rPr>
                <w:rFonts w:ascii="Arial" w:hAnsi="Arial" w:cs="Arial"/>
              </w:rPr>
              <w:t>Baldock</w:t>
            </w:r>
            <w:proofErr w:type="spellEnd"/>
            <w:r w:rsidRPr="00C743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2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surgery</w:t>
            </w:r>
          </w:p>
        </w:tc>
        <w:tc>
          <w:tcPr>
            <w:tcW w:w="7180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Paediatric Allied Health Professional-led clinics</w:t>
            </w:r>
          </w:p>
        </w:tc>
        <w:tc>
          <w:tcPr>
            <w:tcW w:w="1905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Retinal screening 12 years and over</w:t>
            </w:r>
          </w:p>
        </w:tc>
        <w:tc>
          <w:tcPr>
            <w:tcW w:w="1760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urgent eye clinic</w:t>
            </w:r>
          </w:p>
        </w:tc>
      </w:tr>
      <w:tr w:rsidR="000D2761" w:rsidRPr="00C743DD" w:rsidTr="000D2761">
        <w:tc>
          <w:tcPr>
            <w:tcW w:w="1533" w:type="dxa"/>
          </w:tcPr>
          <w:p w:rsidR="000D2761" w:rsidRPr="00C743DD" w:rsidRDefault="000D2761" w:rsidP="00A35800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Bedford Road Clinic, Hitchin</w:t>
            </w:r>
          </w:p>
        </w:tc>
        <w:tc>
          <w:tcPr>
            <w:tcW w:w="1262" w:type="dxa"/>
          </w:tcPr>
          <w:p w:rsidR="000D2761" w:rsidRPr="00C743DD" w:rsidRDefault="000D2761" w:rsidP="008865FB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surgery</w:t>
            </w:r>
          </w:p>
        </w:tc>
        <w:tc>
          <w:tcPr>
            <w:tcW w:w="7180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Paediatric Allied Health Professional-led clinics</w:t>
            </w:r>
          </w:p>
        </w:tc>
        <w:tc>
          <w:tcPr>
            <w:tcW w:w="1905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screening service</w:t>
            </w:r>
          </w:p>
        </w:tc>
        <w:tc>
          <w:tcPr>
            <w:tcW w:w="1760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urgent eye clinic</w:t>
            </w:r>
          </w:p>
        </w:tc>
      </w:tr>
      <w:tr w:rsidR="000D2761" w:rsidRPr="00C743DD" w:rsidTr="000D2761">
        <w:tc>
          <w:tcPr>
            <w:tcW w:w="1533" w:type="dxa"/>
          </w:tcPr>
          <w:p w:rsidR="000D2761" w:rsidRPr="00C743DD" w:rsidRDefault="000D2761" w:rsidP="00A35800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Queensway Health Centre, Hatfield</w:t>
            </w:r>
          </w:p>
        </w:tc>
        <w:tc>
          <w:tcPr>
            <w:tcW w:w="1262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surgery</w:t>
            </w:r>
          </w:p>
        </w:tc>
        <w:tc>
          <w:tcPr>
            <w:tcW w:w="7180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Paediatric Allied Health Professional-led clinics</w:t>
            </w:r>
          </w:p>
        </w:tc>
        <w:tc>
          <w:tcPr>
            <w:tcW w:w="1905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screening service</w:t>
            </w:r>
          </w:p>
        </w:tc>
        <w:tc>
          <w:tcPr>
            <w:tcW w:w="1760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urgent eye clinic</w:t>
            </w:r>
          </w:p>
        </w:tc>
      </w:tr>
      <w:tr w:rsidR="000D2761" w:rsidRPr="00C743DD" w:rsidTr="000D2761">
        <w:tc>
          <w:tcPr>
            <w:tcW w:w="1533" w:type="dxa"/>
          </w:tcPr>
          <w:p w:rsidR="000D2761" w:rsidRPr="00C743DD" w:rsidRDefault="000D2761" w:rsidP="00D95CD0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Bowling Road Health Centre, Ware</w:t>
            </w:r>
          </w:p>
        </w:tc>
        <w:tc>
          <w:tcPr>
            <w:tcW w:w="1262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surgery</w:t>
            </w:r>
          </w:p>
        </w:tc>
        <w:tc>
          <w:tcPr>
            <w:tcW w:w="7180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Paediatric Allied Health Professional-led clinics</w:t>
            </w:r>
          </w:p>
        </w:tc>
        <w:tc>
          <w:tcPr>
            <w:tcW w:w="1905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screening service</w:t>
            </w:r>
          </w:p>
        </w:tc>
        <w:tc>
          <w:tcPr>
            <w:tcW w:w="1760" w:type="dxa"/>
          </w:tcPr>
          <w:p w:rsidR="000D2761" w:rsidRPr="00C743DD" w:rsidRDefault="000D2761">
            <w:pPr>
              <w:rPr>
                <w:rFonts w:ascii="Arial" w:hAnsi="Arial" w:cs="Arial"/>
              </w:rPr>
            </w:pPr>
            <w:r w:rsidRPr="00C743DD">
              <w:rPr>
                <w:rFonts w:ascii="Arial" w:hAnsi="Arial" w:cs="Arial"/>
              </w:rPr>
              <w:t>No urgent eye clinic</w:t>
            </w:r>
          </w:p>
        </w:tc>
      </w:tr>
    </w:tbl>
    <w:p w:rsidR="00367174" w:rsidRPr="00C743DD" w:rsidRDefault="00367174" w:rsidP="00A35800">
      <w:pPr>
        <w:rPr>
          <w:rFonts w:ascii="Arial" w:hAnsi="Arial" w:cs="Arial"/>
        </w:rPr>
      </w:pPr>
    </w:p>
    <w:sectPr w:rsidR="00367174" w:rsidRPr="00C743DD" w:rsidSect="000D27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9B2" w:rsidRDefault="002749B2" w:rsidP="00A35800">
      <w:pPr>
        <w:spacing w:after="0" w:line="240" w:lineRule="auto"/>
      </w:pPr>
      <w:r>
        <w:separator/>
      </w:r>
    </w:p>
  </w:endnote>
  <w:endnote w:type="continuationSeparator" w:id="0">
    <w:p w:rsidR="002749B2" w:rsidRDefault="002749B2" w:rsidP="00A3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95" w:rsidRPr="00576D63" w:rsidRDefault="00C06B95">
    <w:pPr>
      <w:pStyle w:val="Footer"/>
      <w:rPr>
        <w:sz w:val="20"/>
      </w:rPr>
    </w:pPr>
    <w:r w:rsidRPr="00576D63">
      <w:rPr>
        <w:sz w:val="20"/>
      </w:rPr>
      <w:t xml:space="preserve">Details correct as of </w:t>
    </w:r>
    <w:r w:rsidR="00283D8C">
      <w:rPr>
        <w:sz w:val="20"/>
      </w:rPr>
      <w:t>December</w:t>
    </w:r>
    <w:r>
      <w:rPr>
        <w:sz w:val="20"/>
      </w:rPr>
      <w:t xml:space="preserve"> </w:t>
    </w:r>
    <w:r w:rsidRPr="00576D63">
      <w:rPr>
        <w:sz w:val="20"/>
      </w:rPr>
      <w:t>201</w:t>
    </w:r>
    <w:r w:rsidR="00283D8C">
      <w:rPr>
        <w:sz w:val="20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9B2" w:rsidRDefault="002749B2" w:rsidP="00A35800">
      <w:pPr>
        <w:spacing w:after="0" w:line="240" w:lineRule="auto"/>
      </w:pPr>
      <w:r>
        <w:separator/>
      </w:r>
    </w:p>
  </w:footnote>
  <w:footnote w:type="continuationSeparator" w:id="0">
    <w:p w:rsidR="002749B2" w:rsidRDefault="002749B2" w:rsidP="00A3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95" w:rsidRDefault="00C9527D" w:rsidP="004B26E6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2427106" cy="60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H NHS Logo_Right Aligned [JPEG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249" cy="610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527D" w:rsidRDefault="00C9527D" w:rsidP="004B26E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4DB"/>
    <w:multiLevelType w:val="hybridMultilevel"/>
    <w:tmpl w:val="E2FC7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64761"/>
    <w:multiLevelType w:val="hybridMultilevel"/>
    <w:tmpl w:val="14489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D626E"/>
    <w:multiLevelType w:val="hybridMultilevel"/>
    <w:tmpl w:val="CE1A5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868BA"/>
    <w:multiLevelType w:val="hybridMultilevel"/>
    <w:tmpl w:val="09068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54AB2"/>
    <w:multiLevelType w:val="hybridMultilevel"/>
    <w:tmpl w:val="A9721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73DE4"/>
    <w:multiLevelType w:val="hybridMultilevel"/>
    <w:tmpl w:val="0FCEB57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AE4A3D"/>
    <w:multiLevelType w:val="hybridMultilevel"/>
    <w:tmpl w:val="A0B4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A1A48"/>
    <w:multiLevelType w:val="hybridMultilevel"/>
    <w:tmpl w:val="E2B00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CB3CB8"/>
    <w:multiLevelType w:val="hybridMultilevel"/>
    <w:tmpl w:val="6318E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30329"/>
    <w:multiLevelType w:val="hybridMultilevel"/>
    <w:tmpl w:val="FAC86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46CA5"/>
    <w:multiLevelType w:val="hybridMultilevel"/>
    <w:tmpl w:val="BA86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653F1E"/>
    <w:multiLevelType w:val="hybridMultilevel"/>
    <w:tmpl w:val="6B56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00"/>
    <w:rsid w:val="000212B5"/>
    <w:rsid w:val="000411CA"/>
    <w:rsid w:val="000714D9"/>
    <w:rsid w:val="00073554"/>
    <w:rsid w:val="000B72AA"/>
    <w:rsid w:val="000D2761"/>
    <w:rsid w:val="000E3CB5"/>
    <w:rsid w:val="0017116D"/>
    <w:rsid w:val="001952AF"/>
    <w:rsid w:val="00223EED"/>
    <w:rsid w:val="002749B2"/>
    <w:rsid w:val="00283D8C"/>
    <w:rsid w:val="002B48A8"/>
    <w:rsid w:val="00367174"/>
    <w:rsid w:val="003709B6"/>
    <w:rsid w:val="003B5716"/>
    <w:rsid w:val="00407BBA"/>
    <w:rsid w:val="00417C63"/>
    <w:rsid w:val="004755B9"/>
    <w:rsid w:val="004B26E6"/>
    <w:rsid w:val="00503ED6"/>
    <w:rsid w:val="00554EF9"/>
    <w:rsid w:val="00576D63"/>
    <w:rsid w:val="00613D38"/>
    <w:rsid w:val="006A5723"/>
    <w:rsid w:val="006F2C50"/>
    <w:rsid w:val="007B0935"/>
    <w:rsid w:val="00807A84"/>
    <w:rsid w:val="00862029"/>
    <w:rsid w:val="0086449C"/>
    <w:rsid w:val="0087202D"/>
    <w:rsid w:val="008865FB"/>
    <w:rsid w:val="00896BF4"/>
    <w:rsid w:val="008C4E85"/>
    <w:rsid w:val="00992BE5"/>
    <w:rsid w:val="009A0ACD"/>
    <w:rsid w:val="009E424C"/>
    <w:rsid w:val="00A35800"/>
    <w:rsid w:val="00A35D99"/>
    <w:rsid w:val="00A6321F"/>
    <w:rsid w:val="00B47F61"/>
    <w:rsid w:val="00B5387F"/>
    <w:rsid w:val="00BC2933"/>
    <w:rsid w:val="00C06B95"/>
    <w:rsid w:val="00C42F53"/>
    <w:rsid w:val="00C56221"/>
    <w:rsid w:val="00C56973"/>
    <w:rsid w:val="00C743DD"/>
    <w:rsid w:val="00C83097"/>
    <w:rsid w:val="00C90AE6"/>
    <w:rsid w:val="00C9527D"/>
    <w:rsid w:val="00D03FEF"/>
    <w:rsid w:val="00D2665B"/>
    <w:rsid w:val="00D95CD0"/>
    <w:rsid w:val="00DB4D26"/>
    <w:rsid w:val="00DE0A90"/>
    <w:rsid w:val="00EB7252"/>
    <w:rsid w:val="00F4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800"/>
  </w:style>
  <w:style w:type="paragraph" w:styleId="Footer">
    <w:name w:val="footer"/>
    <w:basedOn w:val="Normal"/>
    <w:link w:val="FooterChar"/>
    <w:uiPriority w:val="99"/>
    <w:unhideWhenUsed/>
    <w:rsid w:val="00A35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800"/>
  </w:style>
  <w:style w:type="paragraph" w:customStyle="1" w:styleId="DocumentLabel">
    <w:name w:val="Document Label"/>
    <w:basedOn w:val="Normal"/>
    <w:rsid w:val="00A35800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spacing w:val="-100"/>
      <w:kern w:val="28"/>
      <w:sz w:val="108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A35800"/>
    <w:pPr>
      <w:ind w:left="720"/>
      <w:contextualSpacing/>
    </w:pPr>
  </w:style>
  <w:style w:type="table" w:styleId="TableGrid">
    <w:name w:val="Table Grid"/>
    <w:basedOn w:val="TableNormal"/>
    <w:uiPriority w:val="59"/>
    <w:rsid w:val="0036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3D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A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5D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800"/>
  </w:style>
  <w:style w:type="paragraph" w:styleId="Footer">
    <w:name w:val="footer"/>
    <w:basedOn w:val="Normal"/>
    <w:link w:val="FooterChar"/>
    <w:uiPriority w:val="99"/>
    <w:unhideWhenUsed/>
    <w:rsid w:val="00A35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800"/>
  </w:style>
  <w:style w:type="paragraph" w:customStyle="1" w:styleId="DocumentLabel">
    <w:name w:val="Document Label"/>
    <w:basedOn w:val="Normal"/>
    <w:rsid w:val="00A35800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spacing w:val="-100"/>
      <w:kern w:val="28"/>
      <w:sz w:val="108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A35800"/>
    <w:pPr>
      <w:ind w:left="720"/>
      <w:contextualSpacing/>
    </w:pPr>
  </w:style>
  <w:style w:type="table" w:styleId="TableGrid">
    <w:name w:val="Table Grid"/>
    <w:basedOn w:val="TableNormal"/>
    <w:uiPriority w:val="59"/>
    <w:rsid w:val="0036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3D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A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5D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spadmin.enh-tr@nhs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spadmin.enh-tr@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1515B-A849-4172-BA30-75FFE693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1169</Words>
  <Characters>6665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&amp; North Hertfordshire NHS Trust</Company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Hartley</dc:creator>
  <cp:lastModifiedBy>Alex Best</cp:lastModifiedBy>
  <cp:revision>2</cp:revision>
  <cp:lastPrinted>2014-06-19T13:53:00Z</cp:lastPrinted>
  <dcterms:created xsi:type="dcterms:W3CDTF">2019-02-05T09:56:00Z</dcterms:created>
  <dcterms:modified xsi:type="dcterms:W3CDTF">2019-02-05T09:56:00Z</dcterms:modified>
</cp:coreProperties>
</file>