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12691A" w14:textId="2E7A4CFA" w:rsidR="007A4838" w:rsidRDefault="004715E2" w:rsidP="003544FA">
      <w:pPr>
        <w:jc w:val="right"/>
        <w:rPr>
          <w:b/>
          <w:bCs/>
          <w:i/>
          <w:iCs/>
          <w:noProof/>
          <w:sz w:val="20"/>
          <w:szCs w:val="20"/>
          <w:lang w:eastAsia="en-GB"/>
        </w:rPr>
      </w:pPr>
      <w:r>
        <w:rPr>
          <w:noProof/>
          <w:lang w:eastAsia="en-GB"/>
        </w:rPr>
        <mc:AlternateContent>
          <mc:Choice Requires="wps">
            <w:drawing>
              <wp:anchor distT="45720" distB="45720" distL="114300" distR="114300" simplePos="0" relativeHeight="251667456" behindDoc="0" locked="0" layoutInCell="1" allowOverlap="1" wp14:anchorId="6FC91C33" wp14:editId="76CC1DC2">
                <wp:simplePos x="0" y="0"/>
                <wp:positionH relativeFrom="column">
                  <wp:posOffset>-127000</wp:posOffset>
                </wp:positionH>
                <wp:positionV relativeFrom="paragraph">
                  <wp:posOffset>-198755</wp:posOffset>
                </wp:positionV>
                <wp:extent cx="1870710" cy="78676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0710" cy="786765"/>
                        </a:xfrm>
                        <a:prstGeom prst="rect">
                          <a:avLst/>
                        </a:prstGeom>
                        <a:solidFill>
                          <a:srgbClr val="005EB8"/>
                        </a:solidFill>
                        <a:ln w="9525">
                          <a:noFill/>
                          <a:miter lim="800000"/>
                          <a:headEnd/>
                          <a:tailEnd/>
                        </a:ln>
                      </wps:spPr>
                      <wps:txbx>
                        <w:txbxContent>
                          <w:p w14:paraId="134D0A13" w14:textId="4DDD3802" w:rsidR="004715E2" w:rsidRPr="004715E2" w:rsidRDefault="004715E2">
                            <w:pPr>
                              <w:rPr>
                                <w:b/>
                                <w:bCs/>
                                <w:color w:val="FFFFFF" w:themeColor="background1"/>
                                <w:sz w:val="48"/>
                                <w:szCs w:val="48"/>
                              </w:rPr>
                            </w:pPr>
                            <w:r w:rsidRPr="004715E2">
                              <w:rPr>
                                <w:b/>
                                <w:bCs/>
                                <w:color w:val="FFFFFF" w:themeColor="background1"/>
                                <w:sz w:val="48"/>
                                <w:szCs w:val="48"/>
                              </w:rPr>
                              <w:t xml:space="preserve">Patient information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0pt;margin-top:-15.65pt;width:147.3pt;height:61.9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" fillcolor="#005eb8" stroked="f">
                <v:textbox>
                  <w:txbxContent>
                    <w:p w14:paraId="134D0A13" w14:textId="4DDD3802" w:rsidR="004715E2" w:rsidRPr="004715E2" w:rsidRDefault="004715E2">
                      <w:pPr>
                        <w:rPr>
                          <w:b/>
                          <w:bCs/>
                          <w:color w:val="FFFFFF" w:themeColor="background1"/>
                          <w:sz w:val="48"/>
                          <w:szCs w:val="48"/>
                        </w:rPr>
                      </w:pPr>
                      <w:r w:rsidRPr="004715E2">
                        <w:rPr>
                          <w:b/>
                          <w:bCs/>
                          <w:color w:val="FFFFFF" w:themeColor="background1"/>
                          <w:sz w:val="48"/>
                          <w:szCs w:val="48"/>
                        </w:rPr>
                        <w:t xml:space="preserve">Patient information </w:t>
                      </w:r>
                    </w:p>
                  </w:txbxContent>
                </v:textbox>
                <w10:wrap type="square"/>
              </v:shape>
            </w:pict>
          </mc:Fallback>
        </mc:AlternateContent>
      </w:r>
      <w:r>
        <w:rPr>
          <w:noProof/>
          <w:lang w:eastAsia="en-GB"/>
        </w:rPr>
        <w:drawing>
          <wp:anchor distT="0" distB="0" distL="114300" distR="114300" simplePos="0" relativeHeight="251664896" behindDoc="0" locked="1" layoutInCell="1" allowOverlap="1" wp14:anchorId="27219755" wp14:editId="16CA3239">
            <wp:simplePos x="0" y="0"/>
            <wp:positionH relativeFrom="column">
              <wp:posOffset>-447675</wp:posOffset>
            </wp:positionH>
            <wp:positionV relativeFrom="page">
              <wp:posOffset>11430</wp:posOffset>
            </wp:positionV>
            <wp:extent cx="2413000" cy="1690370"/>
            <wp:effectExtent l="0" t="0" r="6350" b="5080"/>
            <wp:wrapSquare wrapText="bothSides"/>
            <wp:docPr id="11" name="Picture 11" descr="Shape, recta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 rectangl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3000" cy="1690370"/>
                    </a:xfrm>
                    <a:prstGeom prst="rect">
                      <a:avLst/>
                    </a:prstGeom>
                    <a:noFill/>
                    <a:ln>
                      <a:noFill/>
                    </a:ln>
                  </pic:spPr>
                </pic:pic>
              </a:graphicData>
            </a:graphic>
            <wp14:sizeRelH relativeFrom="page">
              <wp14:pctWidth>0</wp14:pctWidth>
            </wp14:sizeRelH>
            <wp14:sizeRelV relativeFrom="page">
              <wp14:pctHeight>0</wp14:pctHeight>
            </wp14:sizeRelV>
          </wp:anchor>
        </w:drawing>
      </w:r>
      <w:r w:rsidR="00A06990" w:rsidRPr="00A06990">
        <w:rPr>
          <w:noProof/>
          <w:lang w:eastAsia="en-GB"/>
        </w:rPr>
        <w:drawing>
          <wp:anchor distT="0" distB="0" distL="114300" distR="114300" simplePos="0" relativeHeight="251637248" behindDoc="0" locked="0" layoutInCell="1" allowOverlap="1" wp14:anchorId="4CC72DE0" wp14:editId="24E7D908">
            <wp:simplePos x="0" y="0"/>
            <wp:positionH relativeFrom="column">
              <wp:posOffset>1913890</wp:posOffset>
            </wp:positionH>
            <wp:positionV relativeFrom="paragraph">
              <wp:posOffset>11051540</wp:posOffset>
            </wp:positionV>
            <wp:extent cx="5731510" cy="3743960"/>
            <wp:effectExtent l="0" t="0" r="0" b="2540"/>
            <wp:wrapNone/>
            <wp:docPr id="12" name="Picture 11" descr="A picture containing electronics, display&#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3F141BB-06FE-C347-8C49-F3805A08D6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picture containing electronics, display&#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3F141BB-06FE-C347-8C49-F3805A08D601}"/>
                        </a:ext>
                      </a:extLst>
                    </pic:cNvPr>
                    <pic:cNvPicPr>
                      <a:picLocks noChangeAspect="1"/>
                    </pic:cNvPicPr>
                  </pic:nvPicPr>
                  <pic:blipFill>
                    <a:blip r:embed="rId13"/>
                    <a:stretch>
                      <a:fillRect/>
                    </a:stretch>
                  </pic:blipFill>
                  <pic:spPr>
                    <a:xfrm rot="10800000">
                      <a:off x="0" y="0"/>
                      <a:ext cx="5731510" cy="3743960"/>
                    </a:xfrm>
                    <a:prstGeom prst="rect">
                      <a:avLst/>
                    </a:prstGeom>
                  </pic:spPr>
                </pic:pic>
              </a:graphicData>
            </a:graphic>
          </wp:anchor>
        </w:drawing>
      </w:r>
      <w:r w:rsidR="00A06990" w:rsidRPr="00A06990">
        <w:rPr>
          <w:noProof/>
          <w:lang w:eastAsia="en-GB"/>
        </w:rPr>
        <w:drawing>
          <wp:anchor distT="0" distB="0" distL="114300" distR="114300" simplePos="0" relativeHeight="251644416" behindDoc="0" locked="0" layoutInCell="1" allowOverlap="1" wp14:anchorId="48C528C1" wp14:editId="61B2B102">
            <wp:simplePos x="0" y="0"/>
            <wp:positionH relativeFrom="column">
              <wp:posOffset>1913890</wp:posOffset>
            </wp:positionH>
            <wp:positionV relativeFrom="paragraph">
              <wp:posOffset>10768330</wp:posOffset>
            </wp:positionV>
            <wp:extent cx="5731510" cy="1527175"/>
            <wp:effectExtent l="0" t="0" r="0" b="0"/>
            <wp:wrapNone/>
            <wp:docPr id="3" name="Picture 2" descr="A picture containing indoor&#10;&#10;Description automatically generated">
              <a:extLst xmlns:a="http://schemas.openxmlformats.org/drawingml/2006/main">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28DE107-038C-B148-90C9-FA5C91C7254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picture containing indoor&#10;&#10;Description automatically generated">
                      <a:extLst>
                        <a:ext uri="{FF2B5EF4-FFF2-40B4-BE49-F238E27FC236}">
                          <a16:creationId xmlns:a16="http://schemas.microsoft.com/office/drawing/2014/main"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128DE107-038C-B148-90C9-FA5C91C72549}"/>
                        </a:ext>
                      </a:extLst>
                    </pic:cNvPr>
                    <pic:cNvPicPr>
                      <a:picLocks noChangeAspect="1"/>
                    </pic:cNvPicPr>
                  </pic:nvPicPr>
                  <pic:blipFill>
                    <a:blip r:embed="rId14"/>
                    <a:stretch>
                      <a:fillRect/>
                    </a:stretch>
                  </pic:blipFill>
                  <pic:spPr>
                    <a:xfrm>
                      <a:off x="0" y="0"/>
                      <a:ext cx="5731510" cy="1527175"/>
                    </a:xfrm>
                    <a:prstGeom prst="rect">
                      <a:avLst/>
                    </a:prstGeom>
                  </pic:spPr>
                </pic:pic>
              </a:graphicData>
            </a:graphic>
          </wp:anchor>
        </w:drawing>
      </w:r>
      <w:r w:rsidR="00A06990">
        <w:softHyphen/>
      </w:r>
      <w:r w:rsidR="00A06990">
        <w:softHyphen/>
      </w:r>
      <w:r w:rsidR="00A06990">
        <w:softHyphen/>
      </w:r>
      <w:r w:rsidR="003544FA">
        <w:rPr>
          <w:noProof/>
          <w:lang w:eastAsia="en-GB"/>
        </w:rPr>
        <w:drawing>
          <wp:inline distT="0" distB="0" distL="0" distR="0" wp14:anchorId="245B979E" wp14:editId="788526D4">
            <wp:extent cx="2693252" cy="1151491"/>
            <wp:effectExtent l="0" t="0" r="0" b="0"/>
            <wp:docPr id="125916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31646" cy="1167906"/>
                    </a:xfrm>
                    <a:prstGeom prst="rect">
                      <a:avLst/>
                    </a:prstGeom>
                    <a:noFill/>
                    <a:ln>
                      <a:noFill/>
                    </a:ln>
                  </pic:spPr>
                </pic:pic>
              </a:graphicData>
            </a:graphic>
          </wp:inline>
        </w:drawing>
      </w:r>
      <w:r w:rsidRPr="004715E2">
        <w:t xml:space="preserve"> </w:t>
      </w:r>
    </w:p>
    <w:p w14:paraId="405F50BA" w14:textId="6FD0491C" w:rsidR="00C01BB4" w:rsidRDefault="00C01BB4">
      <w:pPr>
        <w:rPr>
          <w:b/>
          <w:i/>
          <w:noProof/>
          <w:sz w:val="20"/>
          <w:lang w:eastAsia="en-GB"/>
        </w:rPr>
      </w:pPr>
    </w:p>
    <w:p w14:paraId="249197E8" w14:textId="007D65F1" w:rsidR="00C01BB4" w:rsidRDefault="00C01BB4">
      <w:pPr>
        <w:rPr>
          <w:b/>
          <w:i/>
          <w:noProof/>
          <w:sz w:val="20"/>
          <w:lang w:eastAsia="en-GB"/>
        </w:rPr>
      </w:pPr>
    </w:p>
    <w:p w14:paraId="47604634" w14:textId="1EEA7CC5" w:rsidR="00F10ED5" w:rsidRPr="004715E2" w:rsidRDefault="0023663F" w:rsidP="00F10ED5">
      <w:pPr>
        <w:pStyle w:val="Heading1"/>
        <w:rPr>
          <w:rStyle w:val="normaltextrun"/>
          <w:rFonts w:asciiTheme="majorHAnsi" w:hAnsiTheme="majorHAnsi"/>
          <w:b/>
          <w:color w:val="005EB8"/>
          <w:sz w:val="56"/>
        </w:rPr>
      </w:pPr>
      <w:r w:rsidRPr="0023663F">
        <w:rPr>
          <w:rStyle w:val="normaltextrun"/>
          <w:rFonts w:asciiTheme="majorHAnsi" w:hAnsiTheme="majorHAnsi"/>
          <w:b/>
          <w:color w:val="005EB8"/>
          <w:sz w:val="56"/>
        </w:rPr>
        <w:t>Information about Early</w:t>
      </w:r>
      <w:r>
        <w:rPr>
          <w:rStyle w:val="normaltextrun"/>
          <w:rFonts w:asciiTheme="majorHAnsi" w:hAnsiTheme="majorHAnsi"/>
          <w:b/>
          <w:color w:val="005EB8"/>
          <w:sz w:val="56"/>
        </w:rPr>
        <w:t xml:space="preserve"> Pregnancy and Reassurance Ultrasound Scans</w:t>
      </w:r>
    </w:p>
    <w:p w14:paraId="4A762B3D" w14:textId="77777777" w:rsidR="00DE44A2" w:rsidRPr="00DE44A2" w:rsidRDefault="00DE44A2" w:rsidP="00DE44A2"/>
    <w:p w14:paraId="461E9EA0" w14:textId="1FB8280F" w:rsidR="0023663F" w:rsidRDefault="0023663F" w:rsidP="0023663F">
      <w:pPr>
        <w:spacing w:after="240" w:line="276" w:lineRule="auto"/>
        <w:rPr>
          <w:rFonts w:ascii="Arial" w:eastAsia="Calibri" w:hAnsi="Arial" w:cs="Times New Roman"/>
          <w:sz w:val="22"/>
          <w:szCs w:val="22"/>
        </w:rPr>
      </w:pPr>
      <w:r w:rsidRPr="0023663F">
        <w:rPr>
          <w:rFonts w:ascii="Arial" w:eastAsia="Calibri" w:hAnsi="Arial" w:cs="Times New Roman"/>
          <w:sz w:val="22"/>
          <w:szCs w:val="22"/>
        </w:rPr>
        <w:t>There are many reasons why you may want to book a private reassurance scan. We offer scans from 6 to 36 weeks gestation.</w:t>
      </w:r>
    </w:p>
    <w:p w14:paraId="5DF427DA" w14:textId="38E8BEA7" w:rsidR="00F76562" w:rsidRDefault="00F76562" w:rsidP="0023663F">
      <w:pPr>
        <w:spacing w:after="240" w:line="276" w:lineRule="auto"/>
        <w:rPr>
          <w:rFonts w:ascii="Arial" w:eastAsia="Calibri" w:hAnsi="Arial" w:cs="Times New Roman"/>
          <w:sz w:val="22"/>
          <w:szCs w:val="22"/>
        </w:rPr>
      </w:pPr>
      <w:r w:rsidRPr="00F76562">
        <w:rPr>
          <w:rFonts w:ascii="Arial" w:eastAsia="Calibri" w:hAnsi="Arial" w:cs="Times New Roman"/>
          <w:sz w:val="22"/>
          <w:szCs w:val="22"/>
        </w:rPr>
        <w:t>Scans are performed by qualified Sonographers who are employed by East and North Hertfordshire NHS Trust.</w:t>
      </w:r>
    </w:p>
    <w:p w14:paraId="0A933DBF" w14:textId="77777777" w:rsidR="0023663F" w:rsidRPr="0023663F" w:rsidRDefault="0023663F" w:rsidP="0023663F">
      <w:pPr>
        <w:spacing w:after="200" w:line="276" w:lineRule="auto"/>
        <w:rPr>
          <w:rFonts w:ascii="Arial" w:eastAsia="Calibri" w:hAnsi="Arial" w:cs="Times New Roman"/>
          <w:sz w:val="22"/>
          <w:szCs w:val="22"/>
        </w:rPr>
      </w:pPr>
      <w:r w:rsidRPr="0023663F">
        <w:rPr>
          <w:rFonts w:ascii="Arial" w:eastAsia="Calibri" w:hAnsi="Arial" w:cs="Times New Roman"/>
          <w:sz w:val="22"/>
          <w:szCs w:val="22"/>
        </w:rPr>
        <w:t>A 2D scan (the one used most commonly in hospitals) sends the sound waves straight onto the baby from one angle and the echo can be built into a still two dimensional image.</w:t>
      </w:r>
    </w:p>
    <w:p w14:paraId="72677EF7" w14:textId="077EBC60" w:rsidR="00F76562" w:rsidRPr="0023663F" w:rsidRDefault="0023663F" w:rsidP="0023663F">
      <w:pPr>
        <w:spacing w:after="200" w:line="276" w:lineRule="auto"/>
        <w:rPr>
          <w:rFonts w:ascii="Arial" w:eastAsia="Calibri" w:hAnsi="Arial" w:cs="Times New Roman"/>
          <w:sz w:val="22"/>
          <w:szCs w:val="22"/>
        </w:rPr>
      </w:pPr>
      <w:r w:rsidRPr="0023663F">
        <w:rPr>
          <w:rFonts w:ascii="Arial" w:eastAsia="Calibri" w:hAnsi="Arial" w:cs="Times New Roman"/>
          <w:sz w:val="22"/>
          <w:szCs w:val="22"/>
        </w:rPr>
        <w:t>Sometimes it is necessary to do a trans-vaginal scan and the Sonographer will explain this to you.</w:t>
      </w:r>
    </w:p>
    <w:p w14:paraId="1F096A15" w14:textId="77777777" w:rsidR="0023663F" w:rsidRPr="0023663F" w:rsidRDefault="0023663F" w:rsidP="0023663F">
      <w:pPr>
        <w:spacing w:after="200" w:line="276" w:lineRule="auto"/>
        <w:rPr>
          <w:rFonts w:ascii="Arial" w:eastAsia="Calibri" w:hAnsi="Arial" w:cs="Times New Roman"/>
          <w:sz w:val="22"/>
          <w:szCs w:val="22"/>
        </w:rPr>
      </w:pPr>
      <w:r w:rsidRPr="0023663F">
        <w:rPr>
          <w:rFonts w:ascii="Arial" w:eastAsia="Calibri" w:hAnsi="Arial" w:cs="Times New Roman"/>
          <w:sz w:val="22"/>
          <w:szCs w:val="22"/>
        </w:rPr>
        <w:t>The scan takes around 20 minutes to complete and you will be given a report and some scan pictures of your baby to take home with you. Although, the appointment length will vary according to the baby’s position and may be shorter or longer than stated.</w:t>
      </w:r>
    </w:p>
    <w:p w14:paraId="32FC5D7B" w14:textId="77777777" w:rsidR="0023663F" w:rsidRDefault="0023663F" w:rsidP="0023663F">
      <w:pPr>
        <w:spacing w:after="200" w:line="276" w:lineRule="auto"/>
        <w:rPr>
          <w:rFonts w:ascii="Arial" w:eastAsia="Calibri" w:hAnsi="Arial" w:cs="Times New Roman"/>
          <w:sz w:val="22"/>
          <w:szCs w:val="22"/>
        </w:rPr>
      </w:pPr>
      <w:r w:rsidRPr="0023663F">
        <w:rPr>
          <w:rFonts w:ascii="Arial" w:eastAsia="Calibri" w:hAnsi="Arial" w:cs="Times New Roman"/>
          <w:sz w:val="22"/>
          <w:szCs w:val="22"/>
        </w:rPr>
        <w:t>You will need to fill your bladder for your scan and we suggest you drink at least one large bottle of water at least one hour before your appointment time. Please try not to empty your bladder before your scan.</w:t>
      </w:r>
    </w:p>
    <w:p w14:paraId="5918C37B" w14:textId="77777777" w:rsidR="00F76562" w:rsidRPr="00F76562" w:rsidRDefault="00F76562" w:rsidP="00F76562">
      <w:pPr>
        <w:spacing w:after="200" w:line="276" w:lineRule="auto"/>
        <w:rPr>
          <w:rFonts w:ascii="Arial" w:eastAsia="Calibri" w:hAnsi="Arial" w:cs="Times New Roman"/>
          <w:sz w:val="22"/>
          <w:szCs w:val="22"/>
        </w:rPr>
      </w:pPr>
      <w:r w:rsidRPr="00F76562">
        <w:rPr>
          <w:rFonts w:ascii="Arial" w:eastAsia="Calibri" w:hAnsi="Arial" w:cs="Times New Roman"/>
          <w:sz w:val="22"/>
          <w:szCs w:val="22"/>
        </w:rPr>
        <w:t>The quality of the pictures is dependent on the baby’s position and maternal habitus. If you have a higher than average BMI this may reduce the likelihood of achieving satisfactory images</w:t>
      </w:r>
    </w:p>
    <w:p w14:paraId="240D5F0E" w14:textId="3F17D62D" w:rsidR="00F76562" w:rsidRDefault="00F76562" w:rsidP="00F76562">
      <w:pPr>
        <w:spacing w:after="200" w:line="276" w:lineRule="auto"/>
        <w:rPr>
          <w:rFonts w:ascii="Arial" w:eastAsia="Calibri" w:hAnsi="Arial" w:cs="Times New Roman"/>
          <w:sz w:val="22"/>
          <w:szCs w:val="22"/>
        </w:rPr>
      </w:pPr>
      <w:r w:rsidRPr="00F76562">
        <w:rPr>
          <w:rFonts w:ascii="Arial" w:eastAsia="Calibri" w:hAnsi="Arial" w:cs="Times New Roman"/>
          <w:sz w:val="22"/>
          <w:szCs w:val="22"/>
        </w:rPr>
        <w:t>Please be aware that not all abnormalities can be detected and excluded through ultrasound scanning. If an abnormality is identified/suspected during the scan, the findings will be detailed in the scan report and referral made to the appropriate team.</w:t>
      </w:r>
    </w:p>
    <w:p w14:paraId="5E70D689" w14:textId="77777777" w:rsidR="00F76562" w:rsidRPr="00F76562" w:rsidRDefault="00F76562" w:rsidP="00F76562">
      <w:pPr>
        <w:spacing w:after="200" w:line="276" w:lineRule="auto"/>
        <w:rPr>
          <w:rFonts w:ascii="Arial" w:eastAsia="Calibri" w:hAnsi="Arial" w:cs="Times New Roman"/>
          <w:sz w:val="22"/>
          <w:szCs w:val="22"/>
        </w:rPr>
      </w:pPr>
      <w:r w:rsidRPr="00F76562">
        <w:rPr>
          <w:rFonts w:ascii="Arial" w:eastAsia="Calibri" w:hAnsi="Arial" w:cs="Times New Roman"/>
          <w:sz w:val="22"/>
          <w:szCs w:val="22"/>
        </w:rPr>
        <w:t xml:space="preserve">Please indicate to the sonographer if you wish to know the sex of your baby. Please be aware that it is not always possible to determine the sex of your baby if it is in an unsuitable position. Ultrasound cannot 100% guarantee the sex of your baby and the information given about the gender of your baby is based on a professional opinion. </w:t>
      </w:r>
    </w:p>
    <w:p w14:paraId="4611FB8D" w14:textId="68FB3F6A" w:rsidR="00F76562" w:rsidRPr="0023663F" w:rsidRDefault="00F76562" w:rsidP="00F76562">
      <w:pPr>
        <w:spacing w:after="200" w:line="276" w:lineRule="auto"/>
        <w:rPr>
          <w:rFonts w:ascii="Arial" w:eastAsia="Calibri" w:hAnsi="Arial" w:cs="Times New Roman"/>
          <w:sz w:val="22"/>
          <w:szCs w:val="22"/>
        </w:rPr>
      </w:pPr>
      <w:r w:rsidRPr="00F76562">
        <w:rPr>
          <w:rFonts w:ascii="Arial" w:eastAsia="Calibri" w:hAnsi="Arial" w:cs="Times New Roman"/>
          <w:sz w:val="22"/>
          <w:szCs w:val="22"/>
        </w:rPr>
        <w:t>If you do not wish to know the sex of your baby, please let the sonographer know and every effort will be taken to try and conceal the sex of the baby from you but under certain circumstances you may be able to tell.</w:t>
      </w:r>
    </w:p>
    <w:p w14:paraId="534472A6" w14:textId="77777777" w:rsidR="0023663F" w:rsidRPr="0023663F" w:rsidRDefault="0023663F" w:rsidP="0023663F">
      <w:pPr>
        <w:spacing w:after="200" w:line="276" w:lineRule="auto"/>
        <w:rPr>
          <w:rFonts w:ascii="Arial" w:eastAsia="Calibri" w:hAnsi="Arial" w:cs="Times New Roman"/>
          <w:sz w:val="22"/>
          <w:szCs w:val="22"/>
        </w:rPr>
      </w:pPr>
      <w:r w:rsidRPr="0023663F">
        <w:rPr>
          <w:rFonts w:ascii="Arial" w:eastAsia="Calibri" w:hAnsi="Arial" w:cs="Times New Roman"/>
          <w:sz w:val="22"/>
          <w:szCs w:val="22"/>
        </w:rPr>
        <w:t>Please attend for your scan at the:</w:t>
      </w:r>
    </w:p>
    <w:p w14:paraId="0700276F" w14:textId="7F983A14" w:rsidR="00F76562" w:rsidRDefault="0023663F" w:rsidP="00B6691D">
      <w:pPr>
        <w:spacing w:after="200" w:line="276" w:lineRule="auto"/>
        <w:jc w:val="center"/>
        <w:rPr>
          <w:rFonts w:ascii="Arial" w:eastAsia="Calibri" w:hAnsi="Arial" w:cs="Times New Roman"/>
          <w:b/>
          <w:sz w:val="22"/>
          <w:szCs w:val="22"/>
        </w:rPr>
      </w:pPr>
      <w:r w:rsidRPr="0023663F">
        <w:rPr>
          <w:rFonts w:ascii="Arial" w:eastAsia="Calibri" w:hAnsi="Arial" w:cs="Times New Roman"/>
          <w:b/>
          <w:sz w:val="22"/>
          <w:szCs w:val="22"/>
        </w:rPr>
        <w:t>Lister Maternity Unit, Bancroft Clinic.</w:t>
      </w:r>
    </w:p>
    <w:p w14:paraId="0DF9087B" w14:textId="77777777" w:rsidR="00B6691D" w:rsidRDefault="00B6691D" w:rsidP="00B6691D">
      <w:pPr>
        <w:spacing w:after="200" w:line="276" w:lineRule="auto"/>
        <w:jc w:val="center"/>
        <w:rPr>
          <w:rFonts w:ascii="Arial" w:eastAsia="Calibri" w:hAnsi="Arial" w:cs="Times New Roman"/>
          <w:b/>
          <w:sz w:val="22"/>
          <w:szCs w:val="22"/>
        </w:rPr>
      </w:pPr>
    </w:p>
    <w:p w14:paraId="25C709DD" w14:textId="77777777" w:rsidR="00B6691D" w:rsidRPr="00B6691D" w:rsidRDefault="00B6691D" w:rsidP="00B6691D">
      <w:pPr>
        <w:spacing w:after="200" w:line="276" w:lineRule="auto"/>
        <w:jc w:val="center"/>
        <w:rPr>
          <w:rFonts w:ascii="Arial" w:eastAsia="Calibri" w:hAnsi="Arial" w:cs="Times New Roman"/>
          <w:b/>
          <w:sz w:val="22"/>
          <w:szCs w:val="22"/>
        </w:rPr>
      </w:pPr>
    </w:p>
    <w:p w14:paraId="5FE09822" w14:textId="77777777" w:rsidR="0023663F" w:rsidRDefault="0023663F" w:rsidP="0023663F">
      <w:pPr>
        <w:pStyle w:val="Heading3"/>
        <w:rPr>
          <w:rFonts w:eastAsia="Times New Roman"/>
        </w:rPr>
      </w:pPr>
      <w:r w:rsidRPr="0023663F">
        <w:rPr>
          <w:rFonts w:eastAsia="Times New Roman"/>
        </w:rPr>
        <w:lastRenderedPageBreak/>
        <w:t>Information:</w:t>
      </w:r>
    </w:p>
    <w:p w14:paraId="7A9C0F4C" w14:textId="77777777" w:rsidR="00F76562" w:rsidRDefault="00F76562" w:rsidP="00F76562">
      <w:pPr>
        <w:shd w:val="clear" w:color="auto" w:fill="FFFFFF"/>
        <w:textAlignment w:val="baseline"/>
        <w:rPr>
          <w:rFonts w:ascii="Arial" w:eastAsia="Times New Roman" w:hAnsi="Arial" w:cs="Arial"/>
          <w:b/>
          <w:bCs/>
          <w:color w:val="000000"/>
          <w:sz w:val="22"/>
          <w:szCs w:val="22"/>
          <w:lang w:eastAsia="en-GB"/>
        </w:rPr>
      </w:pPr>
      <w:r w:rsidRPr="00F76562">
        <w:rPr>
          <w:rFonts w:ascii="Arial" w:eastAsia="Times New Roman" w:hAnsi="Arial" w:cs="Arial"/>
          <w:b/>
          <w:bCs/>
          <w:color w:val="000000"/>
          <w:sz w:val="22"/>
          <w:szCs w:val="22"/>
          <w:lang w:eastAsia="en-GB"/>
        </w:rPr>
        <w:t>Please remember:</w:t>
      </w:r>
    </w:p>
    <w:p w14:paraId="2D850991" w14:textId="77777777" w:rsidR="00F76562" w:rsidRDefault="00F76562" w:rsidP="00F76562">
      <w:pPr>
        <w:shd w:val="clear" w:color="auto" w:fill="FFFFFF"/>
        <w:textAlignment w:val="baseline"/>
        <w:rPr>
          <w:rFonts w:ascii="Arial" w:eastAsia="Times New Roman" w:hAnsi="Arial" w:cs="Arial"/>
          <w:b/>
          <w:bCs/>
          <w:color w:val="000000"/>
          <w:sz w:val="22"/>
          <w:szCs w:val="22"/>
          <w:lang w:eastAsia="en-GB"/>
        </w:rPr>
      </w:pPr>
    </w:p>
    <w:p w14:paraId="63CCC2BC" w14:textId="6BB8AB32" w:rsidR="00F76562" w:rsidRPr="00F76562" w:rsidRDefault="00F76562" w:rsidP="00F76562">
      <w:pPr>
        <w:pStyle w:val="ListParagraph"/>
        <w:numPr>
          <w:ilvl w:val="0"/>
          <w:numId w:val="9"/>
        </w:numPr>
        <w:shd w:val="clear" w:color="auto" w:fill="FFFFFF"/>
        <w:spacing w:line="276" w:lineRule="auto"/>
        <w:textAlignment w:val="baseline"/>
        <w:rPr>
          <w:rFonts w:ascii="Arial" w:eastAsia="Times New Roman" w:hAnsi="Arial" w:cs="Arial"/>
          <w:color w:val="000000"/>
          <w:sz w:val="22"/>
          <w:szCs w:val="22"/>
          <w:lang w:eastAsia="en-GB"/>
        </w:rPr>
      </w:pPr>
      <w:r w:rsidRPr="00F76562">
        <w:rPr>
          <w:rFonts w:ascii="Arial" w:eastAsia="Times New Roman" w:hAnsi="Arial" w:cs="Arial"/>
          <w:color w:val="000000"/>
          <w:sz w:val="22"/>
          <w:szCs w:val="22"/>
          <w:lang w:eastAsia="en-GB"/>
        </w:rPr>
        <w:t xml:space="preserve">Please arrive at least 5 minutes before your appointment time to ensure all the necessary paperwork is complete. If you are unable to keep this appointment or will be late please call 01438 286636 or contact via the email address </w:t>
      </w:r>
      <w:hyperlink r:id="rId16" w:history="1">
        <w:r w:rsidR="000D54CD" w:rsidRPr="00F26167">
          <w:rPr>
            <w:rStyle w:val="Hyperlink"/>
            <w:rFonts w:ascii="Arial" w:eastAsia="Times New Roman" w:hAnsi="Arial" w:cs="Arial"/>
            <w:sz w:val="22"/>
            <w:szCs w:val="22"/>
            <w:lang w:eastAsia="en-GB"/>
          </w:rPr>
          <w:t>privatepatients.enh-tr1@nhs.net</w:t>
        </w:r>
      </w:hyperlink>
      <w:r w:rsidR="000D54CD">
        <w:rPr>
          <w:rFonts w:ascii="Arial" w:eastAsia="Times New Roman" w:hAnsi="Arial" w:cs="Arial"/>
          <w:color w:val="000000"/>
          <w:sz w:val="22"/>
          <w:szCs w:val="22"/>
          <w:lang w:eastAsia="en-GB"/>
        </w:rPr>
        <w:t xml:space="preserve"> </w:t>
      </w:r>
      <w:r w:rsidRPr="00F76562">
        <w:rPr>
          <w:rFonts w:ascii="Arial" w:eastAsia="Times New Roman" w:hAnsi="Arial" w:cs="Arial"/>
          <w:color w:val="000000"/>
          <w:sz w:val="22"/>
          <w:szCs w:val="22"/>
          <w:lang w:eastAsia="en-GB"/>
        </w:rPr>
        <w:t xml:space="preserve"> as this may result in your appointment being cancelled or a charge applied.</w:t>
      </w:r>
    </w:p>
    <w:p w14:paraId="5003BDEF" w14:textId="77777777" w:rsidR="00F76562" w:rsidRPr="00F76562" w:rsidRDefault="00F76562" w:rsidP="00F76562">
      <w:pPr>
        <w:numPr>
          <w:ilvl w:val="0"/>
          <w:numId w:val="9"/>
        </w:numPr>
        <w:shd w:val="clear" w:color="auto" w:fill="FFFFFF"/>
        <w:spacing w:before="100" w:beforeAutospacing="1" w:after="100" w:afterAutospacing="1" w:line="276" w:lineRule="auto"/>
        <w:textAlignment w:val="baseline"/>
        <w:rPr>
          <w:rFonts w:ascii="Arial" w:eastAsia="Times New Roman" w:hAnsi="Arial" w:cs="Arial"/>
          <w:color w:val="000000"/>
          <w:sz w:val="22"/>
          <w:szCs w:val="22"/>
          <w:lang w:eastAsia="en-GB"/>
        </w:rPr>
      </w:pPr>
      <w:r w:rsidRPr="00F76562">
        <w:rPr>
          <w:rFonts w:ascii="Arial" w:eastAsia="Times New Roman" w:hAnsi="Arial" w:cs="Arial"/>
          <w:color w:val="000000"/>
          <w:sz w:val="22"/>
          <w:szCs w:val="22"/>
          <w:lang w:eastAsia="en-GB"/>
        </w:rPr>
        <w:t>Children are</w:t>
      </w:r>
      <w:r w:rsidRPr="00F76562">
        <w:rPr>
          <w:rFonts w:ascii="Arial" w:eastAsia="Times New Roman" w:hAnsi="Arial" w:cs="Arial"/>
          <w:b/>
          <w:bCs/>
          <w:color w:val="000000"/>
          <w:sz w:val="22"/>
          <w:szCs w:val="22"/>
          <w:lang w:eastAsia="en-GB"/>
        </w:rPr>
        <w:t> </w:t>
      </w:r>
      <w:r w:rsidRPr="00F76562">
        <w:rPr>
          <w:rFonts w:ascii="Arial" w:eastAsia="Times New Roman" w:hAnsi="Arial" w:cs="Arial"/>
          <w:b/>
          <w:bCs/>
          <w:color w:val="000000"/>
          <w:sz w:val="22"/>
          <w:szCs w:val="22"/>
          <w:u w:val="single"/>
          <w:lang w:eastAsia="en-GB"/>
        </w:rPr>
        <w:t>NOT</w:t>
      </w:r>
      <w:r w:rsidRPr="00F76562">
        <w:rPr>
          <w:rFonts w:ascii="Arial" w:eastAsia="Times New Roman" w:hAnsi="Arial" w:cs="Arial"/>
          <w:b/>
          <w:bCs/>
          <w:color w:val="000000"/>
          <w:sz w:val="22"/>
          <w:szCs w:val="22"/>
          <w:lang w:eastAsia="en-GB"/>
        </w:rPr>
        <w:t> </w:t>
      </w:r>
      <w:r w:rsidRPr="00F76562">
        <w:rPr>
          <w:rFonts w:ascii="Arial" w:eastAsia="Times New Roman" w:hAnsi="Arial" w:cs="Arial"/>
          <w:color w:val="000000"/>
          <w:sz w:val="22"/>
          <w:szCs w:val="22"/>
          <w:lang w:eastAsia="en-GB"/>
        </w:rPr>
        <w:t>permitted to accompany you to your scan.</w:t>
      </w:r>
    </w:p>
    <w:p w14:paraId="3A9A663F" w14:textId="77777777" w:rsidR="00F76562" w:rsidRPr="00F76562" w:rsidRDefault="00F76562" w:rsidP="00F76562">
      <w:pPr>
        <w:numPr>
          <w:ilvl w:val="0"/>
          <w:numId w:val="9"/>
        </w:numPr>
        <w:shd w:val="clear" w:color="auto" w:fill="FFFFFF"/>
        <w:spacing w:before="100" w:beforeAutospacing="1" w:after="100" w:afterAutospacing="1" w:line="276" w:lineRule="auto"/>
        <w:textAlignment w:val="baseline"/>
        <w:rPr>
          <w:rFonts w:ascii="Arial" w:eastAsia="Times New Roman" w:hAnsi="Arial" w:cs="Arial"/>
          <w:color w:val="000000"/>
          <w:sz w:val="22"/>
          <w:szCs w:val="22"/>
          <w:lang w:eastAsia="en-GB"/>
        </w:rPr>
      </w:pPr>
      <w:r w:rsidRPr="00F76562">
        <w:rPr>
          <w:rFonts w:ascii="Arial" w:eastAsia="Times New Roman" w:hAnsi="Arial" w:cs="Arial"/>
          <w:color w:val="000000"/>
          <w:sz w:val="22"/>
          <w:szCs w:val="22"/>
          <w:lang w:eastAsia="en-GB"/>
        </w:rPr>
        <w:t>You can only bring one support person to your scan.</w:t>
      </w:r>
    </w:p>
    <w:p w14:paraId="5051525B" w14:textId="492B5AAC" w:rsidR="00F76562" w:rsidRPr="00F76562" w:rsidRDefault="00F76562" w:rsidP="00F76562">
      <w:pPr>
        <w:numPr>
          <w:ilvl w:val="0"/>
          <w:numId w:val="9"/>
        </w:numPr>
        <w:shd w:val="clear" w:color="auto" w:fill="FFFFFF"/>
        <w:spacing w:before="100" w:beforeAutospacing="1" w:after="100" w:afterAutospacing="1" w:line="276" w:lineRule="auto"/>
        <w:textAlignment w:val="baseline"/>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 xml:space="preserve">If you have pregnancy </w:t>
      </w:r>
      <w:r w:rsidRPr="00F76562">
        <w:rPr>
          <w:rFonts w:ascii="Arial" w:eastAsia="Times New Roman" w:hAnsi="Arial" w:cs="Arial"/>
          <w:color w:val="000000"/>
          <w:sz w:val="22"/>
          <w:szCs w:val="22"/>
          <w:lang w:eastAsia="en-GB"/>
        </w:rPr>
        <w:t>notes, please bring these with you to your scan.</w:t>
      </w:r>
    </w:p>
    <w:p w14:paraId="5AD1543C" w14:textId="77777777" w:rsidR="00F76562" w:rsidRPr="00F76562" w:rsidRDefault="00F76562" w:rsidP="00F76562">
      <w:pPr>
        <w:numPr>
          <w:ilvl w:val="0"/>
          <w:numId w:val="9"/>
        </w:numPr>
        <w:shd w:val="clear" w:color="auto" w:fill="FFFFFF"/>
        <w:spacing w:before="100" w:beforeAutospacing="1" w:after="100" w:afterAutospacing="1" w:line="276" w:lineRule="auto"/>
        <w:textAlignment w:val="baseline"/>
        <w:rPr>
          <w:rFonts w:ascii="Arial" w:eastAsia="Times New Roman" w:hAnsi="Arial" w:cs="Arial"/>
          <w:color w:val="000000"/>
          <w:sz w:val="22"/>
          <w:szCs w:val="22"/>
          <w:lang w:eastAsia="en-GB"/>
        </w:rPr>
      </w:pPr>
      <w:r w:rsidRPr="00F76562">
        <w:rPr>
          <w:rFonts w:ascii="Arial" w:eastAsia="Times New Roman" w:hAnsi="Arial" w:cs="Arial"/>
          <w:color w:val="000000"/>
          <w:sz w:val="22"/>
          <w:szCs w:val="22"/>
          <w:lang w:eastAsia="en-GB"/>
        </w:rPr>
        <w:t>You will need money for the car park.</w:t>
      </w:r>
    </w:p>
    <w:p w14:paraId="2B996035" w14:textId="77777777" w:rsidR="00F76562" w:rsidRPr="00F76562" w:rsidRDefault="00F76562" w:rsidP="00F76562">
      <w:pPr>
        <w:numPr>
          <w:ilvl w:val="0"/>
          <w:numId w:val="9"/>
        </w:numPr>
        <w:shd w:val="clear" w:color="auto" w:fill="FFFFFF"/>
        <w:spacing w:before="100" w:beforeAutospacing="1" w:after="100" w:afterAutospacing="1" w:line="276" w:lineRule="auto"/>
        <w:textAlignment w:val="baseline"/>
        <w:rPr>
          <w:rFonts w:ascii="Arial" w:eastAsia="Times New Roman" w:hAnsi="Arial" w:cs="Arial"/>
          <w:color w:val="000000"/>
          <w:sz w:val="22"/>
          <w:szCs w:val="22"/>
          <w:lang w:eastAsia="en-GB"/>
        </w:rPr>
      </w:pPr>
      <w:r w:rsidRPr="00F76562">
        <w:rPr>
          <w:rFonts w:ascii="Arial" w:eastAsia="Times New Roman" w:hAnsi="Arial" w:cs="Arial"/>
          <w:color w:val="000000"/>
          <w:sz w:val="22"/>
          <w:szCs w:val="22"/>
          <w:lang w:eastAsia="en-GB"/>
        </w:rPr>
        <w:t>Digital photography/use of mobile phones is </w:t>
      </w:r>
      <w:r w:rsidRPr="00F76562">
        <w:rPr>
          <w:rFonts w:ascii="Arial" w:eastAsia="Times New Roman" w:hAnsi="Arial" w:cs="Arial"/>
          <w:b/>
          <w:bCs/>
          <w:color w:val="000000"/>
          <w:sz w:val="22"/>
          <w:szCs w:val="22"/>
          <w:u w:val="single"/>
          <w:lang w:eastAsia="en-GB"/>
        </w:rPr>
        <w:t>NOT</w:t>
      </w:r>
      <w:r w:rsidRPr="00F76562">
        <w:rPr>
          <w:rFonts w:ascii="Arial" w:eastAsia="Times New Roman" w:hAnsi="Arial" w:cs="Arial"/>
          <w:color w:val="000000"/>
          <w:sz w:val="22"/>
          <w:szCs w:val="22"/>
          <w:lang w:eastAsia="en-GB"/>
        </w:rPr>
        <w:t> allowed in the scan room.</w:t>
      </w:r>
    </w:p>
    <w:p w14:paraId="19FDE905" w14:textId="3774191F" w:rsidR="0023663F" w:rsidRPr="00F76562" w:rsidRDefault="00F76562" w:rsidP="00F76562">
      <w:pPr>
        <w:numPr>
          <w:ilvl w:val="0"/>
          <w:numId w:val="9"/>
        </w:numPr>
        <w:shd w:val="clear" w:color="auto" w:fill="FFFFFF"/>
        <w:spacing w:before="100" w:beforeAutospacing="1" w:after="100" w:afterAutospacing="1" w:line="276" w:lineRule="auto"/>
        <w:textAlignment w:val="baseline"/>
        <w:rPr>
          <w:rFonts w:ascii="Arial" w:eastAsia="Times New Roman" w:hAnsi="Arial" w:cs="Arial"/>
          <w:color w:val="000000"/>
          <w:sz w:val="22"/>
          <w:szCs w:val="22"/>
          <w:lang w:eastAsia="en-GB"/>
        </w:rPr>
      </w:pPr>
      <w:r w:rsidRPr="00F76562">
        <w:rPr>
          <w:rFonts w:ascii="Arial" w:eastAsia="Times New Roman" w:hAnsi="Arial" w:cs="Arial"/>
          <w:color w:val="000000"/>
          <w:sz w:val="22"/>
          <w:szCs w:val="22"/>
          <w:lang w:eastAsia="en-GB"/>
        </w:rPr>
        <w:t xml:space="preserve">Food or </w:t>
      </w:r>
      <w:proofErr w:type="gramStart"/>
      <w:r w:rsidRPr="00F76562">
        <w:rPr>
          <w:rFonts w:ascii="Arial" w:eastAsia="Times New Roman" w:hAnsi="Arial" w:cs="Arial"/>
          <w:color w:val="000000"/>
          <w:sz w:val="22"/>
          <w:szCs w:val="22"/>
          <w:lang w:eastAsia="en-GB"/>
        </w:rPr>
        <w:t>drink are</w:t>
      </w:r>
      <w:proofErr w:type="gramEnd"/>
      <w:r w:rsidRPr="00F76562">
        <w:rPr>
          <w:rFonts w:ascii="Arial" w:eastAsia="Times New Roman" w:hAnsi="Arial" w:cs="Arial"/>
          <w:color w:val="000000"/>
          <w:sz w:val="22"/>
          <w:szCs w:val="22"/>
          <w:lang w:eastAsia="en-GB"/>
        </w:rPr>
        <w:t> </w:t>
      </w:r>
      <w:r w:rsidRPr="00F76562">
        <w:rPr>
          <w:rFonts w:ascii="Arial" w:eastAsia="Times New Roman" w:hAnsi="Arial" w:cs="Arial"/>
          <w:b/>
          <w:color w:val="000000"/>
          <w:sz w:val="22"/>
          <w:szCs w:val="22"/>
          <w:u w:val="single"/>
          <w:lang w:eastAsia="en-GB"/>
        </w:rPr>
        <w:t>NOT</w:t>
      </w:r>
      <w:r w:rsidRPr="00F76562">
        <w:rPr>
          <w:rFonts w:ascii="Arial" w:eastAsia="Times New Roman" w:hAnsi="Arial" w:cs="Arial"/>
          <w:b/>
          <w:color w:val="000000"/>
          <w:sz w:val="22"/>
          <w:szCs w:val="22"/>
          <w:lang w:eastAsia="en-GB"/>
        </w:rPr>
        <w:t> </w:t>
      </w:r>
      <w:r w:rsidRPr="00F76562">
        <w:rPr>
          <w:rFonts w:ascii="Arial" w:eastAsia="Times New Roman" w:hAnsi="Arial" w:cs="Arial"/>
          <w:color w:val="000000"/>
          <w:sz w:val="22"/>
          <w:szCs w:val="22"/>
          <w:lang w:eastAsia="en-GB"/>
        </w:rPr>
        <w:t>allowed in the scan room in line with the hospitals' Infection Control Policy.</w:t>
      </w:r>
      <w:r w:rsidR="0023663F" w:rsidRPr="00F76562">
        <w:rPr>
          <w:rFonts w:ascii="Arial" w:eastAsia="Calibri" w:hAnsi="Arial" w:cs="Times New Roman"/>
          <w:sz w:val="22"/>
          <w:szCs w:val="22"/>
        </w:rPr>
        <w:tab/>
      </w:r>
    </w:p>
    <w:p w14:paraId="625EBF8B" w14:textId="4F31C241" w:rsidR="00295997" w:rsidRPr="00F76562" w:rsidRDefault="0023663F" w:rsidP="00F76562">
      <w:pPr>
        <w:spacing w:after="200" w:line="276" w:lineRule="auto"/>
        <w:rPr>
          <w:rFonts w:ascii="Arial" w:eastAsia="Calibri" w:hAnsi="Arial" w:cs="Times New Roman"/>
          <w:b/>
          <w:bCs/>
          <w:i/>
          <w:iCs/>
          <w:color w:val="4F81BD"/>
          <w:sz w:val="22"/>
          <w:szCs w:val="22"/>
        </w:rPr>
      </w:pPr>
      <w:r w:rsidRPr="0023663F">
        <w:rPr>
          <w:rFonts w:ascii="Arial" w:eastAsia="Calibri" w:hAnsi="Arial" w:cs="Times New Roman"/>
          <w:b/>
          <w:bCs/>
          <w:i/>
          <w:iCs/>
          <w:color w:val="4F81BD"/>
          <w:sz w:val="22"/>
          <w:szCs w:val="22"/>
        </w:rPr>
        <w:t>We look forward to seeing you at your appointment.</w:t>
      </w:r>
    </w:p>
    <w:p w14:paraId="7BC092E1" w14:textId="77777777" w:rsidR="00E22141" w:rsidRDefault="00E22141" w:rsidP="001F2389"/>
    <w:p w14:paraId="334A4CFB" w14:textId="030A400F" w:rsidR="00E22141" w:rsidRDefault="00E22141" w:rsidP="00E22141">
      <w:pPr>
        <w:pStyle w:val="Heading2"/>
      </w:pPr>
      <w:r>
        <w:t>U</w:t>
      </w:r>
      <w:r w:rsidRPr="004D42FD">
        <w:t>seful contact details</w:t>
      </w:r>
    </w:p>
    <w:p w14:paraId="4477FF17" w14:textId="77777777" w:rsidR="00E22141" w:rsidRDefault="00E22141" w:rsidP="00DA2312"/>
    <w:p w14:paraId="4A820140" w14:textId="363102E0" w:rsidR="00E22141" w:rsidRDefault="00E22141" w:rsidP="00E22141">
      <w:pPr>
        <w:pStyle w:val="Heading3"/>
      </w:pPr>
      <w:r>
        <w:t>East and North Hertfordshire</w:t>
      </w:r>
      <w:r w:rsidR="00A655A7">
        <w:t xml:space="preserve"> Teaching </w:t>
      </w:r>
      <w:r>
        <w:t xml:space="preserve">NHS Trust: </w:t>
      </w:r>
    </w:p>
    <w:p w14:paraId="7876E3AA" w14:textId="77777777" w:rsidR="00E22141" w:rsidRPr="00AB6BC0" w:rsidRDefault="00E22141" w:rsidP="00AB6BC0">
      <w:pPr>
        <w:pStyle w:val="ListParagraph"/>
        <w:widowControl w:val="0"/>
        <w:numPr>
          <w:ilvl w:val="0"/>
          <w:numId w:val="8"/>
        </w:numPr>
        <w:rPr>
          <w:rFonts w:cstheme="minorHAnsi"/>
          <w:b/>
          <w:bCs/>
        </w:rPr>
      </w:pPr>
      <w:r w:rsidRPr="00AB6BC0">
        <w:rPr>
          <w:rFonts w:cstheme="minorHAnsi"/>
        </w:rPr>
        <w:t xml:space="preserve">Website </w:t>
      </w:r>
      <w:hyperlink r:id="rId17" w:history="1">
        <w:r w:rsidRPr="00AB6BC0">
          <w:rPr>
            <w:rStyle w:val="Hyperlink"/>
            <w:rFonts w:cstheme="minorHAnsi"/>
          </w:rPr>
          <w:t>www.enherts-tr.nhs.uk</w:t>
        </w:r>
      </w:hyperlink>
    </w:p>
    <w:p w14:paraId="0408F4C9" w14:textId="77777777" w:rsidR="00E22141" w:rsidRPr="00F76562" w:rsidRDefault="00E22141" w:rsidP="00AB6BC0">
      <w:pPr>
        <w:pStyle w:val="ListParagraph"/>
        <w:widowControl w:val="0"/>
        <w:numPr>
          <w:ilvl w:val="0"/>
          <w:numId w:val="8"/>
        </w:numPr>
        <w:rPr>
          <w:rFonts w:cstheme="minorHAnsi"/>
          <w:b/>
          <w:bCs/>
        </w:rPr>
      </w:pPr>
      <w:r w:rsidRPr="00AB6BC0">
        <w:rPr>
          <w:rFonts w:cstheme="minorHAnsi"/>
        </w:rPr>
        <w:t>Telephone 01438 314333</w:t>
      </w:r>
    </w:p>
    <w:p w14:paraId="314A95EB" w14:textId="77777777" w:rsidR="00F76562" w:rsidRPr="00F76562" w:rsidRDefault="00F76562" w:rsidP="00F76562">
      <w:pPr>
        <w:pStyle w:val="ListParagraph"/>
        <w:widowControl w:val="0"/>
        <w:rPr>
          <w:rFonts w:cstheme="minorHAnsi"/>
          <w:b/>
          <w:bCs/>
        </w:rPr>
      </w:pPr>
    </w:p>
    <w:p w14:paraId="38A9D8F6" w14:textId="2FA6E922" w:rsidR="00F76562" w:rsidRDefault="00F76562" w:rsidP="00F76562">
      <w:pPr>
        <w:pStyle w:val="Heading3"/>
      </w:pPr>
      <w:r>
        <w:t>Private Patients</w:t>
      </w:r>
    </w:p>
    <w:p w14:paraId="491D4DB4" w14:textId="262B393B" w:rsidR="000D54CD" w:rsidRDefault="000D54CD" w:rsidP="000D54CD">
      <w:pPr>
        <w:pStyle w:val="ListParagraph"/>
        <w:numPr>
          <w:ilvl w:val="0"/>
          <w:numId w:val="11"/>
        </w:numPr>
      </w:pPr>
      <w:r>
        <w:t xml:space="preserve">Telephone </w:t>
      </w:r>
      <w:r w:rsidRPr="000D54CD">
        <w:t>01438 286636</w:t>
      </w:r>
    </w:p>
    <w:p w14:paraId="37DFDCAF" w14:textId="1ED06BB2" w:rsidR="000D54CD" w:rsidRPr="000D54CD" w:rsidRDefault="000D54CD" w:rsidP="000D54CD">
      <w:pPr>
        <w:pStyle w:val="ListParagraph"/>
        <w:numPr>
          <w:ilvl w:val="0"/>
          <w:numId w:val="11"/>
        </w:numPr>
      </w:pPr>
      <w:r>
        <w:t xml:space="preserve">Email </w:t>
      </w:r>
      <w:hyperlink r:id="rId18" w:history="1">
        <w:r w:rsidRPr="00F26167">
          <w:rPr>
            <w:rStyle w:val="Hyperlink"/>
          </w:rPr>
          <w:t>privatepatients.enh-tr1@nhs.net</w:t>
        </w:r>
      </w:hyperlink>
      <w:r>
        <w:t xml:space="preserve"> </w:t>
      </w:r>
    </w:p>
    <w:p w14:paraId="7719D15B" w14:textId="77777777" w:rsidR="00F76562" w:rsidRDefault="00F76562" w:rsidP="00F76562">
      <w:pPr>
        <w:widowControl w:val="0"/>
        <w:rPr>
          <w:rFonts w:cstheme="minorHAnsi"/>
          <w:b/>
          <w:bCs/>
        </w:rPr>
      </w:pPr>
    </w:p>
    <w:p w14:paraId="66454195" w14:textId="2CCC8346" w:rsidR="00F76562" w:rsidRDefault="00F76562" w:rsidP="00F76562">
      <w:pPr>
        <w:pStyle w:val="Heading3"/>
      </w:pPr>
      <w:r>
        <w:t>Woodlands – Early Pregnancy Unit (EPU)</w:t>
      </w:r>
    </w:p>
    <w:p w14:paraId="3CD4D638" w14:textId="31C39EA4" w:rsidR="00F76562" w:rsidRPr="00F76562" w:rsidRDefault="00F76562" w:rsidP="00F76562">
      <w:pPr>
        <w:pStyle w:val="ListParagraph"/>
        <w:numPr>
          <w:ilvl w:val="0"/>
          <w:numId w:val="10"/>
        </w:numPr>
      </w:pPr>
      <w:r>
        <w:t>Telephone 01438 286190</w:t>
      </w:r>
    </w:p>
    <w:p w14:paraId="6A5257CE" w14:textId="77777777" w:rsidR="00AB6BC0" w:rsidRDefault="00E22141" w:rsidP="00295997">
      <w:pPr>
        <w:widowControl w:val="0"/>
        <w:rPr>
          <w:rStyle w:val="Heading3Char"/>
        </w:rPr>
      </w:pPr>
      <w:r w:rsidRPr="00A34BA5">
        <w:rPr>
          <w:rFonts w:cstheme="minorHAnsi"/>
        </w:rPr>
        <w:br/>
      </w:r>
      <w:r w:rsidR="00295997" w:rsidRPr="00AB6BC0">
        <w:rPr>
          <w:rStyle w:val="Heading3Char"/>
        </w:rPr>
        <w:t>Maternity Triage, Lister Hospital</w:t>
      </w:r>
      <w:r w:rsidR="00AB6BC0" w:rsidRPr="00AB6BC0">
        <w:rPr>
          <w:rStyle w:val="Heading3Char"/>
        </w:rPr>
        <w:t>:</w:t>
      </w:r>
    </w:p>
    <w:p w14:paraId="75F8CC0E" w14:textId="780372F2" w:rsidR="00295997" w:rsidRDefault="00AB6BC0" w:rsidP="00AB6BC0">
      <w:pPr>
        <w:pStyle w:val="ListParagraph"/>
        <w:widowControl w:val="0"/>
        <w:numPr>
          <w:ilvl w:val="0"/>
          <w:numId w:val="5"/>
        </w:numPr>
        <w:rPr>
          <w:iCs/>
        </w:rPr>
      </w:pPr>
      <w:r>
        <w:rPr>
          <w:iCs/>
        </w:rPr>
        <w:t xml:space="preserve">Telephone </w:t>
      </w:r>
      <w:r w:rsidR="00295997" w:rsidRPr="00AB6BC0">
        <w:rPr>
          <w:iCs/>
        </w:rPr>
        <w:t>01438 286168</w:t>
      </w:r>
    </w:p>
    <w:p w14:paraId="699C96B8" w14:textId="77777777" w:rsidR="00295997" w:rsidRPr="00295997" w:rsidRDefault="00295997" w:rsidP="00295997">
      <w:pPr>
        <w:widowControl w:val="0"/>
      </w:pPr>
      <w:bookmarkStart w:id="0" w:name="_GoBack"/>
      <w:bookmarkEnd w:id="0"/>
      <w:r w:rsidRPr="00295997">
        <w:t> </w:t>
      </w:r>
    </w:p>
    <w:p w14:paraId="79E46F06" w14:textId="0382817C" w:rsidR="00E22141" w:rsidRDefault="00E22141" w:rsidP="00E22141">
      <w:pPr>
        <w:pStyle w:val="Heading2"/>
      </w:pPr>
      <w:r>
        <w:t xml:space="preserve">Leaflet information </w:t>
      </w:r>
    </w:p>
    <w:p w14:paraId="27613B64" w14:textId="77777777" w:rsidR="00E22141" w:rsidRDefault="00E22141" w:rsidP="00E22141">
      <w:pPr>
        <w:rPr>
          <w:b/>
          <w:bCs/>
          <w:color w:val="005EB8"/>
        </w:rPr>
      </w:pPr>
    </w:p>
    <w:p w14:paraId="0E1CEE88" w14:textId="4B8423E1" w:rsidR="00E22141" w:rsidRPr="00E24E10" w:rsidRDefault="00E22141" w:rsidP="00E22141">
      <w:pPr>
        <w:rPr>
          <w:b/>
          <w:bCs/>
          <w:color w:val="005EB8"/>
        </w:rPr>
      </w:pPr>
      <w:r w:rsidRPr="00E24E10">
        <w:rPr>
          <w:b/>
          <w:bCs/>
          <w:color w:val="005EB8"/>
        </w:rPr>
        <w:t>You can request this information in a different format or another language</w:t>
      </w:r>
      <w:r>
        <w:rPr>
          <w:b/>
          <w:bCs/>
          <w:color w:val="005EB8"/>
        </w:rPr>
        <w:t>;</w:t>
      </w:r>
      <w:r>
        <w:rPr>
          <w:b/>
          <w:bCs/>
          <w:color w:val="005EB8"/>
        </w:rPr>
        <w:br/>
      </w:r>
      <w:r w:rsidRPr="00E24E10">
        <w:rPr>
          <w:b/>
          <w:bCs/>
          <w:color w:val="005EB8"/>
        </w:rPr>
        <w:t xml:space="preserve">please speak to your doctor or nurse. </w:t>
      </w:r>
    </w:p>
    <w:p w14:paraId="06F789C3" w14:textId="77777777" w:rsidR="00E22141" w:rsidRDefault="00E22141" w:rsidP="00E22141">
      <w:pPr>
        <w:rPr>
          <w:b/>
          <w:bCs/>
        </w:rPr>
      </w:pPr>
    </w:p>
    <w:p w14:paraId="616CB3B6" w14:textId="060E5A79" w:rsidR="00E22141" w:rsidRDefault="00E22141" w:rsidP="00E22141">
      <w:r w:rsidRPr="00270F4E">
        <w:rPr>
          <w:b/>
          <w:bCs/>
        </w:rPr>
        <w:t>Date of publication</w:t>
      </w:r>
      <w:r>
        <w:t>:</w:t>
      </w:r>
      <w:r w:rsidR="003C39AB">
        <w:t xml:space="preserve"> </w:t>
      </w:r>
      <w:r w:rsidR="003E3136">
        <w:t>February 2026</w:t>
      </w:r>
    </w:p>
    <w:p w14:paraId="5B48EF1C" w14:textId="1B7C4C31" w:rsidR="003C39AB" w:rsidRDefault="00E22141" w:rsidP="00E22141">
      <w:pPr>
        <w:rPr>
          <w:b/>
          <w:bCs/>
        </w:rPr>
      </w:pPr>
      <w:r w:rsidRPr="00FB490A">
        <w:rPr>
          <w:b/>
          <w:bCs/>
        </w:rPr>
        <w:t>Version number</w:t>
      </w:r>
      <w:r w:rsidRPr="003C39AB">
        <w:t xml:space="preserve">: </w:t>
      </w:r>
      <w:r w:rsidR="007266B9">
        <w:t>1</w:t>
      </w:r>
    </w:p>
    <w:p w14:paraId="13D061DC" w14:textId="1951EDBB" w:rsidR="00AB6BC0" w:rsidRPr="00AB6BC0" w:rsidRDefault="00E22141" w:rsidP="00AB6BC0">
      <w:r>
        <w:rPr>
          <w:noProof/>
          <w:lang w:eastAsia="en-GB"/>
        </w:rPr>
        <mc:AlternateContent>
          <mc:Choice Requires="wps">
            <w:drawing>
              <wp:anchor distT="0" distB="0" distL="114300" distR="114300" simplePos="0" relativeHeight="251628032" behindDoc="0" locked="0" layoutInCell="1" allowOverlap="1" wp14:anchorId="0409F601" wp14:editId="39ACBB48">
                <wp:simplePos x="0" y="0"/>
                <wp:positionH relativeFrom="column">
                  <wp:posOffset>3091815</wp:posOffset>
                </wp:positionH>
                <wp:positionV relativeFrom="paragraph">
                  <wp:posOffset>56515</wp:posOffset>
                </wp:positionV>
                <wp:extent cx="1828800" cy="1828800"/>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25447D3" w14:textId="011843C1" w:rsidR="00E22141" w:rsidRDefault="00E22141" w:rsidP="00E22141">
                            <w:pPr>
                              <w:jc w:val="right"/>
                            </w:pPr>
                            <w:r>
                              <w:t>© East and North Hertfordshire</w:t>
                            </w:r>
                            <w:r w:rsidR="00641F2A">
                              <w:t xml:space="preserve"> Teaching</w:t>
                            </w:r>
                            <w:r>
                              <w:t xml:space="preserve"> NHS Trust</w:t>
                            </w:r>
                          </w:p>
                          <w:p w14:paraId="26545A7F" w14:textId="77777777" w:rsidR="00E22141" w:rsidRPr="00A2211A" w:rsidRDefault="00E22141" w:rsidP="00E22141">
                            <w:pPr>
                              <w:jc w:val="right"/>
                            </w:pPr>
                            <w:r>
                              <w:t>www.enherts-tr.nhs.uk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14" o:spid="_x0000_s1027" type="#_x0000_t202" style="position:absolute;margin-left:243.45pt;margin-top:4.45pt;width:2in;height:2in;z-index:25162803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" filled="f" stroked="f" strokeweight=".5pt">
                <v:textbox style="mso-fit-shape-to-text:t">
                  <w:txbxContent>
                    <w:p w14:paraId="725447D3" w14:textId="011843C1" w:rsidR="00E22141" w:rsidRDefault="00E22141" w:rsidP="00E22141">
                      <w:pPr>
                        <w:jc w:val="right"/>
                      </w:pPr>
                      <w:r>
                        <w:t>© East and North Hertfordshire</w:t>
                      </w:r>
                      <w:r w:rsidR="00641F2A">
                        <w:t xml:space="preserve"> Teaching</w:t>
                      </w:r>
                      <w:r>
                        <w:t xml:space="preserve"> NHS Trust</w:t>
                      </w:r>
                    </w:p>
                    <w:p w14:paraId="26545A7F" w14:textId="77777777" w:rsidR="00E22141" w:rsidRPr="00A2211A" w:rsidRDefault="00E22141" w:rsidP="00E22141">
                      <w:pPr>
                        <w:jc w:val="right"/>
                      </w:pPr>
                      <w:r>
                        <w:t>www.enherts-tr.nhs.uk</w:t>
                      </w:r>
                    </w:p>
                  </w:txbxContent>
                </v:textbox>
                <w10:wrap type="square"/>
              </v:shape>
            </w:pict>
          </mc:Fallback>
        </mc:AlternateContent>
      </w:r>
      <w:r w:rsidRPr="00270F4E">
        <w:rPr>
          <w:b/>
          <w:bCs/>
        </w:rPr>
        <w:t>Author</w:t>
      </w:r>
      <w:r w:rsidRPr="00AB6BC0">
        <w:t xml:space="preserve">: </w:t>
      </w:r>
      <w:r w:rsidR="007266B9">
        <w:t xml:space="preserve">N. </w:t>
      </w:r>
      <w:r w:rsidR="00F76562">
        <w:t>Tribe</w:t>
      </w:r>
      <w:r w:rsidR="003E3136">
        <w:t>r</w:t>
      </w:r>
    </w:p>
    <w:p w14:paraId="7A6D9EAD" w14:textId="78708451" w:rsidR="003C39AB" w:rsidRPr="00AB6BC0" w:rsidRDefault="00E22141" w:rsidP="00AB6BC0">
      <w:r w:rsidRPr="00AB6BC0">
        <w:rPr>
          <w:b/>
          <w:bCs/>
        </w:rPr>
        <w:t>Reference</w:t>
      </w:r>
      <w:r w:rsidRPr="00AB6BC0">
        <w:t>:</w:t>
      </w:r>
      <w:r w:rsidR="003C39AB" w:rsidRPr="00AB6BC0">
        <w:t xml:space="preserve"> </w:t>
      </w:r>
      <w:r w:rsidR="00AB6BC0">
        <w:t>Maternity</w:t>
      </w:r>
    </w:p>
    <w:p w14:paraId="242394A3" w14:textId="5B14F601" w:rsidR="00E22141" w:rsidRDefault="00E22141" w:rsidP="003C39AB">
      <w:pPr>
        <w:tabs>
          <w:tab w:val="left" w:pos="4320"/>
        </w:tabs>
      </w:pPr>
      <w:r w:rsidRPr="00AB6BC0">
        <w:rPr>
          <w:b/>
          <w:bCs/>
        </w:rPr>
        <w:t>Review Date</w:t>
      </w:r>
      <w:r w:rsidRPr="00AB6BC0">
        <w:t>:</w:t>
      </w:r>
      <w:r w:rsidR="003C39AB" w:rsidRPr="00AB6BC0">
        <w:t xml:space="preserve"> </w:t>
      </w:r>
      <w:r w:rsidR="003E3136">
        <w:t>February 2029</w:t>
      </w:r>
    </w:p>
    <w:sectPr w:rsidR="00E22141" w:rsidSect="001F2389">
      <w:footerReference w:type="default" r:id="rId1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F61F1B" w14:textId="77777777" w:rsidR="002A516C" w:rsidRDefault="002A516C" w:rsidP="004F61B1">
      <w:r>
        <w:separator/>
      </w:r>
    </w:p>
  </w:endnote>
  <w:endnote w:type="continuationSeparator" w:id="0">
    <w:p w14:paraId="37264876" w14:textId="77777777" w:rsidR="002A516C" w:rsidRDefault="002A516C" w:rsidP="004F6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69E0A5" w14:textId="47D81137" w:rsidR="00E24E10" w:rsidRPr="00E24E10" w:rsidRDefault="00E22141" w:rsidP="001F2389">
    <w:pPr>
      <w:rPr>
        <w:b/>
        <w:bCs/>
        <w:color w:val="005EB8"/>
        <w:sz w:val="4"/>
        <w:szCs w:val="4"/>
      </w:rPr>
    </w:pPr>
    <w:r>
      <w:rPr>
        <w:noProof/>
        <w:lang w:eastAsia="en-GB"/>
      </w:rPr>
      <mc:AlternateContent>
        <mc:Choice Requires="wpg">
          <w:drawing>
            <wp:anchor distT="0" distB="0" distL="114300" distR="114300" simplePos="0" relativeHeight="251686400" behindDoc="0" locked="0" layoutInCell="1" allowOverlap="1" wp14:anchorId="0DDEF89D" wp14:editId="7E24CAF2">
              <wp:simplePos x="0" y="0"/>
              <wp:positionH relativeFrom="column">
                <wp:posOffset>-457200</wp:posOffset>
              </wp:positionH>
              <wp:positionV relativeFrom="paragraph">
                <wp:posOffset>281940</wp:posOffset>
              </wp:positionV>
              <wp:extent cx="7557135" cy="179705"/>
              <wp:effectExtent l="0" t="0" r="0" b="0"/>
              <wp:wrapNone/>
              <wp:docPr id="15" name="Group 15"/>
              <wp:cNvGraphicFramePr/>
              <a:graphic xmlns:a="http://schemas.openxmlformats.org/drawingml/2006/main">
                <a:graphicData uri="http://schemas.microsoft.com/office/word/2010/wordprocessingGroup">
                  <wpg:wgp>
                    <wpg:cNvGrpSpPr/>
                    <wpg:grpSpPr>
                      <a:xfrm>
                        <a:off x="0" y="0"/>
                        <a:ext cx="7557135" cy="179705"/>
                        <a:chOff x="0" y="179705"/>
                        <a:chExt cx="7557135" cy="180000"/>
                      </a:xfrm>
                    </wpg:grpSpPr>
                    <wps:wsp>
                      <wps:cNvPr id="16" name="Rectangle 16"/>
                      <wps:cNvSpPr/>
                      <wps:spPr>
                        <a:xfrm>
                          <a:off x="0" y="179705"/>
                          <a:ext cx="1511935" cy="180000"/>
                        </a:xfrm>
                        <a:prstGeom prst="rect">
                          <a:avLst/>
                        </a:prstGeom>
                        <a:solidFill>
                          <a:schemeClr val="accent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Rectangle 17"/>
                      <wps:cNvSpPr/>
                      <wps:spPr>
                        <a:xfrm>
                          <a:off x="1511300" y="179705"/>
                          <a:ext cx="1511935" cy="180000"/>
                        </a:xfrm>
                        <a:prstGeom prst="rect">
                          <a:avLst/>
                        </a:prstGeom>
                        <a:solidFill>
                          <a:schemeClr val="accent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3022600" y="179705"/>
                          <a:ext cx="1511935" cy="18000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19"/>
                      <wps:cNvSpPr/>
                      <wps:spPr>
                        <a:xfrm>
                          <a:off x="4533900" y="179705"/>
                          <a:ext cx="1511935" cy="180000"/>
                        </a:xfrm>
                        <a:prstGeom prst="rect">
                          <a:avLst/>
                        </a:prstGeom>
                        <a:solidFill>
                          <a:schemeClr val="accent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6045200" y="179705"/>
                          <a:ext cx="1511935" cy="1800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2E51BD" id="Group 15" o:spid="_x0000_s1026" style="position:absolute;margin-left:-36pt;margin-top:22.2pt;width:595.05pt;height:14.15pt;z-index:251686400;mso-height-relative:margin" coordorigin=",1797" coordsize="75571,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">
              <v:rect id="Rectangle 16" o:spid="_x0000_s1027" style="position:absolute;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" fillcolor="#00a9ce [3209]" stroked="f" strokeweight="1pt"/>
              <v:rect id="Rectangle 17" o:spid="_x0000_s1028" style="position:absolute;left:15113;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" fillcolor="#006747 [3208]" stroked="f" strokeweight="1pt"/>
              <v:rect id="Rectangle 18" o:spid="_x0000_s1029" style="position:absolute;left:30226;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" fillcolor="#330071 [3207]" stroked="f" strokeweight="1pt"/>
              <v:rect id="Rectangle 19" o:spid="_x0000_s1030" style="position:absolute;left:45339;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" fillcolor="#ac2473 [3206]" stroked="f" strokeweight="1pt"/>
              <v:rect id="Rectangle 20" o:spid="_x0000_s1031" style="position:absolute;left:60452;top:1797;width:15119;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" fillcolor="#ed8b00 [3205]" stroked="f" strokeweight="1pt"/>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633784" w14:textId="77777777" w:rsidR="002A516C" w:rsidRDefault="002A516C" w:rsidP="004F61B1">
      <w:r>
        <w:separator/>
      </w:r>
    </w:p>
  </w:footnote>
  <w:footnote w:type="continuationSeparator" w:id="0">
    <w:p w14:paraId="246344BF" w14:textId="77777777" w:rsidR="002A516C" w:rsidRDefault="002A516C" w:rsidP="004F61B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A5C77"/>
    <w:multiLevelType w:val="multilevel"/>
    <w:tmpl w:val="B6324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9E36E6"/>
    <w:multiLevelType w:val="hybridMultilevel"/>
    <w:tmpl w:val="99E69E70"/>
    <w:lvl w:ilvl="0" w:tplc="08090001">
      <w:start w:val="1"/>
      <w:numFmt w:val="bullet"/>
      <w:lvlText w:val=""/>
      <w:lvlJc w:val="left"/>
      <w:pPr>
        <w:ind w:left="1147" w:hanging="360"/>
      </w:pPr>
      <w:rPr>
        <w:rFonts w:ascii="Symbol" w:hAnsi="Symbol" w:hint="default"/>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2">
    <w:nsid w:val="2C241931"/>
    <w:multiLevelType w:val="hybridMultilevel"/>
    <w:tmpl w:val="4992D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3DB1D40"/>
    <w:multiLevelType w:val="hybridMultilevel"/>
    <w:tmpl w:val="B67EA6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B3A24C2"/>
    <w:multiLevelType w:val="hybridMultilevel"/>
    <w:tmpl w:val="B9A6C27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5">
    <w:nsid w:val="50EC334A"/>
    <w:multiLevelType w:val="hybridMultilevel"/>
    <w:tmpl w:val="DA44F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F5B54C9"/>
    <w:multiLevelType w:val="multilevel"/>
    <w:tmpl w:val="B6324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FDB026F"/>
    <w:multiLevelType w:val="hybridMultilevel"/>
    <w:tmpl w:val="CD2E07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0815708"/>
    <w:multiLevelType w:val="hybridMultilevel"/>
    <w:tmpl w:val="2A8A6F2C"/>
    <w:lvl w:ilvl="0" w:tplc="08090001">
      <w:start w:val="1"/>
      <w:numFmt w:val="bullet"/>
      <w:lvlText w:val=""/>
      <w:lvlJc w:val="left"/>
      <w:pPr>
        <w:ind w:left="1147" w:hanging="360"/>
      </w:pPr>
      <w:rPr>
        <w:rFonts w:ascii="Symbol" w:hAnsi="Symbol" w:hint="default"/>
      </w:rPr>
    </w:lvl>
    <w:lvl w:ilvl="1" w:tplc="08090003" w:tentative="1">
      <w:start w:val="1"/>
      <w:numFmt w:val="bullet"/>
      <w:lvlText w:val="o"/>
      <w:lvlJc w:val="left"/>
      <w:pPr>
        <w:ind w:left="1867" w:hanging="360"/>
      </w:pPr>
      <w:rPr>
        <w:rFonts w:ascii="Courier New" w:hAnsi="Courier New" w:cs="Courier New" w:hint="default"/>
      </w:rPr>
    </w:lvl>
    <w:lvl w:ilvl="2" w:tplc="08090005" w:tentative="1">
      <w:start w:val="1"/>
      <w:numFmt w:val="bullet"/>
      <w:lvlText w:val=""/>
      <w:lvlJc w:val="left"/>
      <w:pPr>
        <w:ind w:left="2587" w:hanging="360"/>
      </w:pPr>
      <w:rPr>
        <w:rFonts w:ascii="Wingdings" w:hAnsi="Wingdings" w:hint="default"/>
      </w:rPr>
    </w:lvl>
    <w:lvl w:ilvl="3" w:tplc="08090001" w:tentative="1">
      <w:start w:val="1"/>
      <w:numFmt w:val="bullet"/>
      <w:lvlText w:val=""/>
      <w:lvlJc w:val="left"/>
      <w:pPr>
        <w:ind w:left="3307" w:hanging="360"/>
      </w:pPr>
      <w:rPr>
        <w:rFonts w:ascii="Symbol" w:hAnsi="Symbol" w:hint="default"/>
      </w:rPr>
    </w:lvl>
    <w:lvl w:ilvl="4" w:tplc="08090003" w:tentative="1">
      <w:start w:val="1"/>
      <w:numFmt w:val="bullet"/>
      <w:lvlText w:val="o"/>
      <w:lvlJc w:val="left"/>
      <w:pPr>
        <w:ind w:left="4027" w:hanging="360"/>
      </w:pPr>
      <w:rPr>
        <w:rFonts w:ascii="Courier New" w:hAnsi="Courier New" w:cs="Courier New" w:hint="default"/>
      </w:rPr>
    </w:lvl>
    <w:lvl w:ilvl="5" w:tplc="08090005" w:tentative="1">
      <w:start w:val="1"/>
      <w:numFmt w:val="bullet"/>
      <w:lvlText w:val=""/>
      <w:lvlJc w:val="left"/>
      <w:pPr>
        <w:ind w:left="4747" w:hanging="360"/>
      </w:pPr>
      <w:rPr>
        <w:rFonts w:ascii="Wingdings" w:hAnsi="Wingdings" w:hint="default"/>
      </w:rPr>
    </w:lvl>
    <w:lvl w:ilvl="6" w:tplc="08090001" w:tentative="1">
      <w:start w:val="1"/>
      <w:numFmt w:val="bullet"/>
      <w:lvlText w:val=""/>
      <w:lvlJc w:val="left"/>
      <w:pPr>
        <w:ind w:left="5467" w:hanging="360"/>
      </w:pPr>
      <w:rPr>
        <w:rFonts w:ascii="Symbol" w:hAnsi="Symbol" w:hint="default"/>
      </w:rPr>
    </w:lvl>
    <w:lvl w:ilvl="7" w:tplc="08090003" w:tentative="1">
      <w:start w:val="1"/>
      <w:numFmt w:val="bullet"/>
      <w:lvlText w:val="o"/>
      <w:lvlJc w:val="left"/>
      <w:pPr>
        <w:ind w:left="6187" w:hanging="360"/>
      </w:pPr>
      <w:rPr>
        <w:rFonts w:ascii="Courier New" w:hAnsi="Courier New" w:cs="Courier New" w:hint="default"/>
      </w:rPr>
    </w:lvl>
    <w:lvl w:ilvl="8" w:tplc="08090005" w:tentative="1">
      <w:start w:val="1"/>
      <w:numFmt w:val="bullet"/>
      <w:lvlText w:val=""/>
      <w:lvlJc w:val="left"/>
      <w:pPr>
        <w:ind w:left="6907" w:hanging="360"/>
      </w:pPr>
      <w:rPr>
        <w:rFonts w:ascii="Wingdings" w:hAnsi="Wingdings" w:hint="default"/>
      </w:rPr>
    </w:lvl>
  </w:abstractNum>
  <w:abstractNum w:abstractNumId="9">
    <w:nsid w:val="70CA42FE"/>
    <w:multiLevelType w:val="hybridMultilevel"/>
    <w:tmpl w:val="B33A67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EAB4C72"/>
    <w:multiLevelType w:val="multilevel"/>
    <w:tmpl w:val="B6324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7"/>
  </w:num>
  <w:num w:numId="4">
    <w:abstractNumId w:val="9"/>
  </w:num>
  <w:num w:numId="5">
    <w:abstractNumId w:val="3"/>
  </w:num>
  <w:num w:numId="6">
    <w:abstractNumId w:val="1"/>
  </w:num>
  <w:num w:numId="7">
    <w:abstractNumId w:val="8"/>
  </w:num>
  <w:num w:numId="8">
    <w:abstractNumId w:val="5"/>
  </w:num>
  <w:num w:numId="9">
    <w:abstractNumId w:val="6"/>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2E92"/>
    <w:rsid w:val="000136B7"/>
    <w:rsid w:val="00062B58"/>
    <w:rsid w:val="000709E5"/>
    <w:rsid w:val="00076086"/>
    <w:rsid w:val="000D54CD"/>
    <w:rsid w:val="00157715"/>
    <w:rsid w:val="001972B1"/>
    <w:rsid w:val="001A18EE"/>
    <w:rsid w:val="001A38A3"/>
    <w:rsid w:val="001B012B"/>
    <w:rsid w:val="001F2389"/>
    <w:rsid w:val="0023663F"/>
    <w:rsid w:val="00257810"/>
    <w:rsid w:val="002653EB"/>
    <w:rsid w:val="00270F4E"/>
    <w:rsid w:val="00295997"/>
    <w:rsid w:val="002A516C"/>
    <w:rsid w:val="002B3101"/>
    <w:rsid w:val="002B6A24"/>
    <w:rsid w:val="002E5437"/>
    <w:rsid w:val="003073EE"/>
    <w:rsid w:val="003435A5"/>
    <w:rsid w:val="00353B9A"/>
    <w:rsid w:val="003544FA"/>
    <w:rsid w:val="003869CE"/>
    <w:rsid w:val="0039748C"/>
    <w:rsid w:val="003C39AB"/>
    <w:rsid w:val="003E3136"/>
    <w:rsid w:val="003E3EF5"/>
    <w:rsid w:val="00421003"/>
    <w:rsid w:val="004715E2"/>
    <w:rsid w:val="0047716B"/>
    <w:rsid w:val="004A1141"/>
    <w:rsid w:val="004D7C2C"/>
    <w:rsid w:val="004F1ACA"/>
    <w:rsid w:val="004F61B1"/>
    <w:rsid w:val="0050184A"/>
    <w:rsid w:val="00543593"/>
    <w:rsid w:val="00551D95"/>
    <w:rsid w:val="00556B52"/>
    <w:rsid w:val="005F2E67"/>
    <w:rsid w:val="00641F2A"/>
    <w:rsid w:val="006F4954"/>
    <w:rsid w:val="007266B9"/>
    <w:rsid w:val="00746B2A"/>
    <w:rsid w:val="00765FBE"/>
    <w:rsid w:val="00766467"/>
    <w:rsid w:val="00771979"/>
    <w:rsid w:val="00771AE9"/>
    <w:rsid w:val="007A4838"/>
    <w:rsid w:val="007B61D0"/>
    <w:rsid w:val="00971209"/>
    <w:rsid w:val="009910F3"/>
    <w:rsid w:val="009C4E62"/>
    <w:rsid w:val="00A06990"/>
    <w:rsid w:val="00A325C1"/>
    <w:rsid w:val="00A34BA5"/>
    <w:rsid w:val="00A655A7"/>
    <w:rsid w:val="00A849BA"/>
    <w:rsid w:val="00A93A11"/>
    <w:rsid w:val="00AB6BC0"/>
    <w:rsid w:val="00AE1141"/>
    <w:rsid w:val="00B15E37"/>
    <w:rsid w:val="00B6691D"/>
    <w:rsid w:val="00BB7938"/>
    <w:rsid w:val="00BE03A3"/>
    <w:rsid w:val="00BE3372"/>
    <w:rsid w:val="00C01BB4"/>
    <w:rsid w:val="00C11327"/>
    <w:rsid w:val="00C65CE1"/>
    <w:rsid w:val="00C66096"/>
    <w:rsid w:val="00CD7267"/>
    <w:rsid w:val="00CF270F"/>
    <w:rsid w:val="00D14D02"/>
    <w:rsid w:val="00D31450"/>
    <w:rsid w:val="00D63BDE"/>
    <w:rsid w:val="00D716FB"/>
    <w:rsid w:val="00DA2312"/>
    <w:rsid w:val="00DD2E92"/>
    <w:rsid w:val="00DD69C8"/>
    <w:rsid w:val="00DE44A2"/>
    <w:rsid w:val="00DF0AA4"/>
    <w:rsid w:val="00E22141"/>
    <w:rsid w:val="00E2418C"/>
    <w:rsid w:val="00E24E10"/>
    <w:rsid w:val="00EA0106"/>
    <w:rsid w:val="00F10ED5"/>
    <w:rsid w:val="00F76562"/>
    <w:rsid w:val="00FB490A"/>
    <w:rsid w:val="7801E0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A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15E2"/>
    <w:pPr>
      <w:keepNext/>
      <w:keepLines/>
      <w:spacing w:before="240"/>
      <w:outlineLvl w:val="0"/>
    </w:pPr>
    <w:rPr>
      <w:rFonts w:asciiTheme="majorHAnsi" w:eastAsiaTheme="majorEastAsia" w:hAnsiTheme="majorHAnsi" w:cstheme="majorBidi"/>
      <w:b/>
      <w:color w:val="005EB8"/>
      <w:sz w:val="56"/>
      <w:szCs w:val="32"/>
    </w:rPr>
  </w:style>
  <w:style w:type="paragraph" w:styleId="Heading2">
    <w:name w:val="heading 2"/>
    <w:basedOn w:val="Normal"/>
    <w:next w:val="Normal"/>
    <w:link w:val="Heading2Char"/>
    <w:uiPriority w:val="9"/>
    <w:unhideWhenUsed/>
    <w:qFormat/>
    <w:rsid w:val="004715E2"/>
    <w:pPr>
      <w:keepNext/>
      <w:keepLines/>
      <w:spacing w:before="4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4715E2"/>
    <w:pPr>
      <w:keepNext/>
      <w:keepLines/>
      <w:spacing w:before="40"/>
      <w:outlineLvl w:val="2"/>
    </w:pPr>
    <w:rPr>
      <w:rFonts w:asciiTheme="majorHAnsi" w:eastAsiaTheme="majorEastAsia" w:hAnsiTheme="majorHAnsi" w:cstheme="majorBidi"/>
      <w:b/>
      <w:color w:val="005EB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1B1"/>
    <w:pPr>
      <w:tabs>
        <w:tab w:val="center" w:pos="4680"/>
        <w:tab w:val="right" w:pos="9360"/>
      </w:tabs>
    </w:pPr>
  </w:style>
  <w:style w:type="character" w:customStyle="1" w:styleId="HeaderChar">
    <w:name w:val="Header Char"/>
    <w:basedOn w:val="DefaultParagraphFont"/>
    <w:link w:val="Header"/>
    <w:uiPriority w:val="99"/>
    <w:rsid w:val="004F61B1"/>
  </w:style>
  <w:style w:type="paragraph" w:styleId="Footer">
    <w:name w:val="footer"/>
    <w:basedOn w:val="Normal"/>
    <w:link w:val="FooterChar"/>
    <w:uiPriority w:val="99"/>
    <w:unhideWhenUsed/>
    <w:rsid w:val="004F61B1"/>
    <w:pPr>
      <w:tabs>
        <w:tab w:val="center" w:pos="4680"/>
        <w:tab w:val="right" w:pos="9360"/>
      </w:tabs>
    </w:pPr>
  </w:style>
  <w:style w:type="character" w:customStyle="1" w:styleId="FooterChar">
    <w:name w:val="Footer Char"/>
    <w:basedOn w:val="DefaultParagraphFont"/>
    <w:link w:val="Footer"/>
    <w:uiPriority w:val="99"/>
    <w:rsid w:val="004F61B1"/>
  </w:style>
  <w:style w:type="paragraph" w:customStyle="1" w:styleId="paragraph">
    <w:name w:val="paragraph"/>
    <w:basedOn w:val="Normal"/>
    <w:rsid w:val="007B61D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715E2"/>
    <w:rPr>
      <w:rFonts w:ascii="Arial" w:hAnsi="Arial"/>
      <w:b/>
      <w:color w:val="auto"/>
      <w:sz w:val="32"/>
    </w:rPr>
  </w:style>
  <w:style w:type="paragraph" w:styleId="ListParagraph">
    <w:name w:val="List Paragraph"/>
    <w:basedOn w:val="Normal"/>
    <w:uiPriority w:val="34"/>
    <w:qFormat/>
    <w:rsid w:val="0047716B"/>
    <w:pPr>
      <w:ind w:left="720"/>
      <w:contextualSpacing/>
    </w:pPr>
  </w:style>
  <w:style w:type="table" w:styleId="TableGrid">
    <w:name w:val="Table Grid"/>
    <w:basedOn w:val="TableNormal"/>
    <w:uiPriority w:val="39"/>
    <w:rsid w:val="004771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basedOn w:val="DefaultParagraphFont"/>
    <w:rsid w:val="00A93A11"/>
  </w:style>
  <w:style w:type="character" w:styleId="CommentReference">
    <w:name w:val="annotation reference"/>
    <w:basedOn w:val="DefaultParagraphFont"/>
    <w:uiPriority w:val="99"/>
    <w:semiHidden/>
    <w:unhideWhenUsed/>
    <w:rsid w:val="00A93A11"/>
    <w:rPr>
      <w:sz w:val="16"/>
      <w:szCs w:val="16"/>
    </w:rPr>
  </w:style>
  <w:style w:type="paragraph" w:styleId="CommentText">
    <w:name w:val="annotation text"/>
    <w:basedOn w:val="Normal"/>
    <w:link w:val="CommentTextChar"/>
    <w:uiPriority w:val="99"/>
    <w:unhideWhenUsed/>
    <w:rsid w:val="00A93A11"/>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A93A11"/>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A93A11"/>
    <w:rPr>
      <w:color w:val="005EB8" w:themeColor="hyperlink"/>
      <w:u w:val="single"/>
    </w:rPr>
  </w:style>
  <w:style w:type="character" w:customStyle="1" w:styleId="UnresolvedMention1">
    <w:name w:val="Unresolved Mention1"/>
    <w:basedOn w:val="DefaultParagraphFont"/>
    <w:uiPriority w:val="99"/>
    <w:semiHidden/>
    <w:unhideWhenUsed/>
    <w:rsid w:val="00A93A11"/>
    <w:rPr>
      <w:color w:val="605E5C"/>
      <w:shd w:val="clear" w:color="auto" w:fill="E1DFDD"/>
    </w:rPr>
  </w:style>
  <w:style w:type="paragraph" w:styleId="BalloonText">
    <w:name w:val="Balloon Text"/>
    <w:basedOn w:val="Normal"/>
    <w:link w:val="BalloonTextChar"/>
    <w:uiPriority w:val="99"/>
    <w:semiHidden/>
    <w:unhideWhenUsed/>
    <w:rsid w:val="00C65CE1"/>
    <w:rPr>
      <w:rFonts w:ascii="Tahoma" w:hAnsi="Tahoma" w:cs="Tahoma"/>
      <w:sz w:val="16"/>
      <w:szCs w:val="16"/>
    </w:rPr>
  </w:style>
  <w:style w:type="character" w:customStyle="1" w:styleId="BalloonTextChar">
    <w:name w:val="Balloon Text Char"/>
    <w:basedOn w:val="DefaultParagraphFont"/>
    <w:link w:val="BalloonText"/>
    <w:uiPriority w:val="99"/>
    <w:semiHidden/>
    <w:rsid w:val="00C65CE1"/>
    <w:rPr>
      <w:rFonts w:ascii="Tahoma" w:hAnsi="Tahoma" w:cs="Tahoma"/>
      <w:sz w:val="16"/>
      <w:szCs w:val="16"/>
    </w:rPr>
  </w:style>
  <w:style w:type="character" w:customStyle="1" w:styleId="Heading1Char">
    <w:name w:val="Heading 1 Char"/>
    <w:basedOn w:val="DefaultParagraphFont"/>
    <w:link w:val="Heading1"/>
    <w:uiPriority w:val="9"/>
    <w:rsid w:val="004715E2"/>
    <w:rPr>
      <w:rFonts w:asciiTheme="majorHAnsi" w:eastAsiaTheme="majorEastAsia" w:hAnsiTheme="majorHAnsi" w:cstheme="majorBidi"/>
      <w:b/>
      <w:color w:val="005EB8"/>
      <w:sz w:val="56"/>
      <w:szCs w:val="32"/>
    </w:rPr>
  </w:style>
  <w:style w:type="character" w:customStyle="1" w:styleId="Heading2Char">
    <w:name w:val="Heading 2 Char"/>
    <w:basedOn w:val="DefaultParagraphFont"/>
    <w:link w:val="Heading2"/>
    <w:uiPriority w:val="9"/>
    <w:rsid w:val="004715E2"/>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4715E2"/>
    <w:rPr>
      <w:rFonts w:asciiTheme="majorHAnsi" w:eastAsiaTheme="majorEastAsia" w:hAnsiTheme="majorHAnsi" w:cstheme="majorBidi"/>
      <w:b/>
      <w:color w:val="005EB8"/>
    </w:rPr>
  </w:style>
  <w:style w:type="paragraph" w:styleId="NormalWeb">
    <w:name w:val="Normal (Web)"/>
    <w:basedOn w:val="Normal"/>
    <w:uiPriority w:val="99"/>
    <w:unhideWhenUsed/>
    <w:rsid w:val="00A34BA5"/>
    <w:pPr>
      <w:spacing w:before="100" w:beforeAutospacing="1" w:after="100" w:afterAutospacing="1"/>
    </w:pPr>
    <w:rPr>
      <w:rFonts w:ascii="Times New Roman" w:eastAsia="Times New Roman" w:hAnsi="Times New Roman" w:cs="Times New Roman"/>
      <w:lang w:eastAsia="en-GB"/>
    </w:rPr>
  </w:style>
  <w:style w:type="character" w:customStyle="1" w:styleId="UnresolvedMention">
    <w:name w:val="Unresolved Mention"/>
    <w:basedOn w:val="DefaultParagraphFont"/>
    <w:uiPriority w:val="99"/>
    <w:semiHidden/>
    <w:unhideWhenUsed/>
    <w:rsid w:val="00A34BA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2141"/>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22141"/>
    <w:rPr>
      <w:rFonts w:ascii="Times New Roman" w:eastAsia="Times New Roman" w:hAnsi="Times New Roman" w:cs="Times New Roman"/>
      <w:b/>
      <w:bCs/>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715E2"/>
    <w:pPr>
      <w:keepNext/>
      <w:keepLines/>
      <w:spacing w:before="240"/>
      <w:outlineLvl w:val="0"/>
    </w:pPr>
    <w:rPr>
      <w:rFonts w:asciiTheme="majorHAnsi" w:eastAsiaTheme="majorEastAsia" w:hAnsiTheme="majorHAnsi" w:cstheme="majorBidi"/>
      <w:b/>
      <w:color w:val="005EB8"/>
      <w:sz w:val="56"/>
      <w:szCs w:val="32"/>
    </w:rPr>
  </w:style>
  <w:style w:type="paragraph" w:styleId="Heading2">
    <w:name w:val="heading 2"/>
    <w:basedOn w:val="Normal"/>
    <w:next w:val="Normal"/>
    <w:link w:val="Heading2Char"/>
    <w:uiPriority w:val="9"/>
    <w:unhideWhenUsed/>
    <w:qFormat/>
    <w:rsid w:val="004715E2"/>
    <w:pPr>
      <w:keepNext/>
      <w:keepLines/>
      <w:spacing w:before="40"/>
      <w:outlineLvl w:val="1"/>
    </w:pPr>
    <w:rPr>
      <w:rFonts w:asciiTheme="majorHAnsi" w:eastAsiaTheme="majorEastAsia" w:hAnsiTheme="majorHAnsi" w:cstheme="majorBidi"/>
      <w:b/>
      <w:sz w:val="32"/>
      <w:szCs w:val="26"/>
    </w:rPr>
  </w:style>
  <w:style w:type="paragraph" w:styleId="Heading3">
    <w:name w:val="heading 3"/>
    <w:basedOn w:val="Normal"/>
    <w:next w:val="Normal"/>
    <w:link w:val="Heading3Char"/>
    <w:uiPriority w:val="9"/>
    <w:unhideWhenUsed/>
    <w:qFormat/>
    <w:rsid w:val="004715E2"/>
    <w:pPr>
      <w:keepNext/>
      <w:keepLines/>
      <w:spacing w:before="40"/>
      <w:outlineLvl w:val="2"/>
    </w:pPr>
    <w:rPr>
      <w:rFonts w:asciiTheme="majorHAnsi" w:eastAsiaTheme="majorEastAsia" w:hAnsiTheme="majorHAnsi" w:cstheme="majorBidi"/>
      <w:b/>
      <w:color w:val="005EB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61B1"/>
    <w:pPr>
      <w:tabs>
        <w:tab w:val="center" w:pos="4680"/>
        <w:tab w:val="right" w:pos="9360"/>
      </w:tabs>
    </w:pPr>
  </w:style>
  <w:style w:type="character" w:customStyle="1" w:styleId="HeaderChar">
    <w:name w:val="Header Char"/>
    <w:basedOn w:val="DefaultParagraphFont"/>
    <w:link w:val="Header"/>
    <w:uiPriority w:val="99"/>
    <w:rsid w:val="004F61B1"/>
  </w:style>
  <w:style w:type="paragraph" w:styleId="Footer">
    <w:name w:val="footer"/>
    <w:basedOn w:val="Normal"/>
    <w:link w:val="FooterChar"/>
    <w:uiPriority w:val="99"/>
    <w:unhideWhenUsed/>
    <w:rsid w:val="004F61B1"/>
    <w:pPr>
      <w:tabs>
        <w:tab w:val="center" w:pos="4680"/>
        <w:tab w:val="right" w:pos="9360"/>
      </w:tabs>
    </w:pPr>
  </w:style>
  <w:style w:type="character" w:customStyle="1" w:styleId="FooterChar">
    <w:name w:val="Footer Char"/>
    <w:basedOn w:val="DefaultParagraphFont"/>
    <w:link w:val="Footer"/>
    <w:uiPriority w:val="99"/>
    <w:rsid w:val="004F61B1"/>
  </w:style>
  <w:style w:type="paragraph" w:customStyle="1" w:styleId="paragraph">
    <w:name w:val="paragraph"/>
    <w:basedOn w:val="Normal"/>
    <w:rsid w:val="007B61D0"/>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4715E2"/>
    <w:rPr>
      <w:rFonts w:ascii="Arial" w:hAnsi="Arial"/>
      <w:b/>
      <w:color w:val="auto"/>
      <w:sz w:val="32"/>
    </w:rPr>
  </w:style>
  <w:style w:type="paragraph" w:styleId="ListParagraph">
    <w:name w:val="List Paragraph"/>
    <w:basedOn w:val="Normal"/>
    <w:uiPriority w:val="34"/>
    <w:qFormat/>
    <w:rsid w:val="0047716B"/>
    <w:pPr>
      <w:ind w:left="720"/>
      <w:contextualSpacing/>
    </w:pPr>
  </w:style>
  <w:style w:type="table" w:styleId="TableGrid">
    <w:name w:val="Table Grid"/>
    <w:basedOn w:val="TableNormal"/>
    <w:uiPriority w:val="39"/>
    <w:rsid w:val="004771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op">
    <w:name w:val="eop"/>
    <w:basedOn w:val="DefaultParagraphFont"/>
    <w:rsid w:val="00A93A11"/>
  </w:style>
  <w:style w:type="character" w:styleId="CommentReference">
    <w:name w:val="annotation reference"/>
    <w:basedOn w:val="DefaultParagraphFont"/>
    <w:uiPriority w:val="99"/>
    <w:semiHidden/>
    <w:unhideWhenUsed/>
    <w:rsid w:val="00A93A11"/>
    <w:rPr>
      <w:sz w:val="16"/>
      <w:szCs w:val="16"/>
    </w:rPr>
  </w:style>
  <w:style w:type="paragraph" w:styleId="CommentText">
    <w:name w:val="annotation text"/>
    <w:basedOn w:val="Normal"/>
    <w:link w:val="CommentTextChar"/>
    <w:uiPriority w:val="99"/>
    <w:unhideWhenUsed/>
    <w:rsid w:val="00A93A11"/>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A93A11"/>
    <w:rPr>
      <w:rFonts w:ascii="Times New Roman" w:eastAsia="Times New Roman" w:hAnsi="Times New Roman" w:cs="Times New Roman"/>
      <w:sz w:val="20"/>
      <w:szCs w:val="20"/>
      <w:lang w:eastAsia="en-GB"/>
    </w:rPr>
  </w:style>
  <w:style w:type="character" w:styleId="Hyperlink">
    <w:name w:val="Hyperlink"/>
    <w:basedOn w:val="DefaultParagraphFont"/>
    <w:uiPriority w:val="99"/>
    <w:unhideWhenUsed/>
    <w:rsid w:val="00A93A11"/>
    <w:rPr>
      <w:color w:val="005EB8" w:themeColor="hyperlink"/>
      <w:u w:val="single"/>
    </w:rPr>
  </w:style>
  <w:style w:type="character" w:customStyle="1" w:styleId="UnresolvedMention1">
    <w:name w:val="Unresolved Mention1"/>
    <w:basedOn w:val="DefaultParagraphFont"/>
    <w:uiPriority w:val="99"/>
    <w:semiHidden/>
    <w:unhideWhenUsed/>
    <w:rsid w:val="00A93A11"/>
    <w:rPr>
      <w:color w:val="605E5C"/>
      <w:shd w:val="clear" w:color="auto" w:fill="E1DFDD"/>
    </w:rPr>
  </w:style>
  <w:style w:type="paragraph" w:styleId="BalloonText">
    <w:name w:val="Balloon Text"/>
    <w:basedOn w:val="Normal"/>
    <w:link w:val="BalloonTextChar"/>
    <w:uiPriority w:val="99"/>
    <w:semiHidden/>
    <w:unhideWhenUsed/>
    <w:rsid w:val="00C65CE1"/>
    <w:rPr>
      <w:rFonts w:ascii="Tahoma" w:hAnsi="Tahoma" w:cs="Tahoma"/>
      <w:sz w:val="16"/>
      <w:szCs w:val="16"/>
    </w:rPr>
  </w:style>
  <w:style w:type="character" w:customStyle="1" w:styleId="BalloonTextChar">
    <w:name w:val="Balloon Text Char"/>
    <w:basedOn w:val="DefaultParagraphFont"/>
    <w:link w:val="BalloonText"/>
    <w:uiPriority w:val="99"/>
    <w:semiHidden/>
    <w:rsid w:val="00C65CE1"/>
    <w:rPr>
      <w:rFonts w:ascii="Tahoma" w:hAnsi="Tahoma" w:cs="Tahoma"/>
      <w:sz w:val="16"/>
      <w:szCs w:val="16"/>
    </w:rPr>
  </w:style>
  <w:style w:type="character" w:customStyle="1" w:styleId="Heading1Char">
    <w:name w:val="Heading 1 Char"/>
    <w:basedOn w:val="DefaultParagraphFont"/>
    <w:link w:val="Heading1"/>
    <w:uiPriority w:val="9"/>
    <w:rsid w:val="004715E2"/>
    <w:rPr>
      <w:rFonts w:asciiTheme="majorHAnsi" w:eastAsiaTheme="majorEastAsia" w:hAnsiTheme="majorHAnsi" w:cstheme="majorBidi"/>
      <w:b/>
      <w:color w:val="005EB8"/>
      <w:sz w:val="56"/>
      <w:szCs w:val="32"/>
    </w:rPr>
  </w:style>
  <w:style w:type="character" w:customStyle="1" w:styleId="Heading2Char">
    <w:name w:val="Heading 2 Char"/>
    <w:basedOn w:val="DefaultParagraphFont"/>
    <w:link w:val="Heading2"/>
    <w:uiPriority w:val="9"/>
    <w:rsid w:val="004715E2"/>
    <w:rPr>
      <w:rFonts w:asciiTheme="majorHAnsi" w:eastAsiaTheme="majorEastAsia" w:hAnsiTheme="majorHAnsi" w:cstheme="majorBidi"/>
      <w:b/>
      <w:sz w:val="32"/>
      <w:szCs w:val="26"/>
    </w:rPr>
  </w:style>
  <w:style w:type="character" w:customStyle="1" w:styleId="Heading3Char">
    <w:name w:val="Heading 3 Char"/>
    <w:basedOn w:val="DefaultParagraphFont"/>
    <w:link w:val="Heading3"/>
    <w:uiPriority w:val="9"/>
    <w:rsid w:val="004715E2"/>
    <w:rPr>
      <w:rFonts w:asciiTheme="majorHAnsi" w:eastAsiaTheme="majorEastAsia" w:hAnsiTheme="majorHAnsi" w:cstheme="majorBidi"/>
      <w:b/>
      <w:color w:val="005EB8"/>
    </w:rPr>
  </w:style>
  <w:style w:type="paragraph" w:styleId="NormalWeb">
    <w:name w:val="Normal (Web)"/>
    <w:basedOn w:val="Normal"/>
    <w:uiPriority w:val="99"/>
    <w:unhideWhenUsed/>
    <w:rsid w:val="00A34BA5"/>
    <w:pPr>
      <w:spacing w:before="100" w:beforeAutospacing="1" w:after="100" w:afterAutospacing="1"/>
    </w:pPr>
    <w:rPr>
      <w:rFonts w:ascii="Times New Roman" w:eastAsia="Times New Roman" w:hAnsi="Times New Roman" w:cs="Times New Roman"/>
      <w:lang w:eastAsia="en-GB"/>
    </w:rPr>
  </w:style>
  <w:style w:type="character" w:customStyle="1" w:styleId="UnresolvedMention">
    <w:name w:val="Unresolved Mention"/>
    <w:basedOn w:val="DefaultParagraphFont"/>
    <w:uiPriority w:val="99"/>
    <w:semiHidden/>
    <w:unhideWhenUsed/>
    <w:rsid w:val="00A34BA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2141"/>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22141"/>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64065">
      <w:bodyDiv w:val="1"/>
      <w:marLeft w:val="0"/>
      <w:marRight w:val="0"/>
      <w:marTop w:val="0"/>
      <w:marBottom w:val="0"/>
      <w:divBdr>
        <w:top w:val="none" w:sz="0" w:space="0" w:color="auto"/>
        <w:left w:val="none" w:sz="0" w:space="0" w:color="auto"/>
        <w:bottom w:val="none" w:sz="0" w:space="0" w:color="auto"/>
        <w:right w:val="none" w:sz="0" w:space="0" w:color="auto"/>
      </w:divBdr>
    </w:div>
    <w:div w:id="218252939">
      <w:bodyDiv w:val="1"/>
      <w:marLeft w:val="0"/>
      <w:marRight w:val="0"/>
      <w:marTop w:val="0"/>
      <w:marBottom w:val="0"/>
      <w:divBdr>
        <w:top w:val="none" w:sz="0" w:space="0" w:color="auto"/>
        <w:left w:val="none" w:sz="0" w:space="0" w:color="auto"/>
        <w:bottom w:val="none" w:sz="0" w:space="0" w:color="auto"/>
        <w:right w:val="none" w:sz="0" w:space="0" w:color="auto"/>
      </w:divBdr>
    </w:div>
    <w:div w:id="400762477">
      <w:bodyDiv w:val="1"/>
      <w:marLeft w:val="0"/>
      <w:marRight w:val="0"/>
      <w:marTop w:val="0"/>
      <w:marBottom w:val="0"/>
      <w:divBdr>
        <w:top w:val="none" w:sz="0" w:space="0" w:color="auto"/>
        <w:left w:val="none" w:sz="0" w:space="0" w:color="auto"/>
        <w:bottom w:val="none" w:sz="0" w:space="0" w:color="auto"/>
        <w:right w:val="none" w:sz="0" w:space="0" w:color="auto"/>
      </w:divBdr>
    </w:div>
    <w:div w:id="429012298">
      <w:bodyDiv w:val="1"/>
      <w:marLeft w:val="0"/>
      <w:marRight w:val="0"/>
      <w:marTop w:val="0"/>
      <w:marBottom w:val="0"/>
      <w:divBdr>
        <w:top w:val="none" w:sz="0" w:space="0" w:color="auto"/>
        <w:left w:val="none" w:sz="0" w:space="0" w:color="auto"/>
        <w:bottom w:val="none" w:sz="0" w:space="0" w:color="auto"/>
        <w:right w:val="none" w:sz="0" w:space="0" w:color="auto"/>
      </w:divBdr>
    </w:div>
    <w:div w:id="493960724">
      <w:bodyDiv w:val="1"/>
      <w:marLeft w:val="0"/>
      <w:marRight w:val="0"/>
      <w:marTop w:val="0"/>
      <w:marBottom w:val="0"/>
      <w:divBdr>
        <w:top w:val="none" w:sz="0" w:space="0" w:color="auto"/>
        <w:left w:val="none" w:sz="0" w:space="0" w:color="auto"/>
        <w:bottom w:val="none" w:sz="0" w:space="0" w:color="auto"/>
        <w:right w:val="none" w:sz="0" w:space="0" w:color="auto"/>
      </w:divBdr>
    </w:div>
    <w:div w:id="775759922">
      <w:bodyDiv w:val="1"/>
      <w:marLeft w:val="0"/>
      <w:marRight w:val="0"/>
      <w:marTop w:val="0"/>
      <w:marBottom w:val="0"/>
      <w:divBdr>
        <w:top w:val="none" w:sz="0" w:space="0" w:color="auto"/>
        <w:left w:val="none" w:sz="0" w:space="0" w:color="auto"/>
        <w:bottom w:val="none" w:sz="0" w:space="0" w:color="auto"/>
        <w:right w:val="none" w:sz="0" w:space="0" w:color="auto"/>
      </w:divBdr>
    </w:div>
    <w:div w:id="1054894986">
      <w:bodyDiv w:val="1"/>
      <w:marLeft w:val="0"/>
      <w:marRight w:val="0"/>
      <w:marTop w:val="0"/>
      <w:marBottom w:val="0"/>
      <w:divBdr>
        <w:top w:val="none" w:sz="0" w:space="0" w:color="auto"/>
        <w:left w:val="none" w:sz="0" w:space="0" w:color="auto"/>
        <w:bottom w:val="none" w:sz="0" w:space="0" w:color="auto"/>
        <w:right w:val="none" w:sz="0" w:space="0" w:color="auto"/>
      </w:divBdr>
    </w:div>
    <w:div w:id="1283028746">
      <w:bodyDiv w:val="1"/>
      <w:marLeft w:val="0"/>
      <w:marRight w:val="0"/>
      <w:marTop w:val="0"/>
      <w:marBottom w:val="0"/>
      <w:divBdr>
        <w:top w:val="none" w:sz="0" w:space="0" w:color="auto"/>
        <w:left w:val="none" w:sz="0" w:space="0" w:color="auto"/>
        <w:bottom w:val="none" w:sz="0" w:space="0" w:color="auto"/>
        <w:right w:val="none" w:sz="0" w:space="0" w:color="auto"/>
      </w:divBdr>
    </w:div>
    <w:div w:id="1318994267">
      <w:bodyDiv w:val="1"/>
      <w:marLeft w:val="0"/>
      <w:marRight w:val="0"/>
      <w:marTop w:val="0"/>
      <w:marBottom w:val="0"/>
      <w:divBdr>
        <w:top w:val="none" w:sz="0" w:space="0" w:color="auto"/>
        <w:left w:val="none" w:sz="0" w:space="0" w:color="auto"/>
        <w:bottom w:val="none" w:sz="0" w:space="0" w:color="auto"/>
        <w:right w:val="none" w:sz="0" w:space="0" w:color="auto"/>
      </w:divBdr>
    </w:div>
    <w:div w:id="1541825403">
      <w:bodyDiv w:val="1"/>
      <w:marLeft w:val="0"/>
      <w:marRight w:val="0"/>
      <w:marTop w:val="0"/>
      <w:marBottom w:val="0"/>
      <w:divBdr>
        <w:top w:val="none" w:sz="0" w:space="0" w:color="auto"/>
        <w:left w:val="none" w:sz="0" w:space="0" w:color="auto"/>
        <w:bottom w:val="none" w:sz="0" w:space="0" w:color="auto"/>
        <w:right w:val="none" w:sz="0" w:space="0" w:color="auto"/>
      </w:divBdr>
    </w:div>
    <w:div w:id="1624533174">
      <w:bodyDiv w:val="1"/>
      <w:marLeft w:val="0"/>
      <w:marRight w:val="0"/>
      <w:marTop w:val="0"/>
      <w:marBottom w:val="0"/>
      <w:divBdr>
        <w:top w:val="none" w:sz="0" w:space="0" w:color="auto"/>
        <w:left w:val="none" w:sz="0" w:space="0" w:color="auto"/>
        <w:bottom w:val="none" w:sz="0" w:space="0" w:color="auto"/>
        <w:right w:val="none" w:sz="0" w:space="0" w:color="auto"/>
      </w:divBdr>
    </w:div>
    <w:div w:id="1711371863">
      <w:bodyDiv w:val="1"/>
      <w:marLeft w:val="0"/>
      <w:marRight w:val="0"/>
      <w:marTop w:val="0"/>
      <w:marBottom w:val="0"/>
      <w:divBdr>
        <w:top w:val="none" w:sz="0" w:space="0" w:color="auto"/>
        <w:left w:val="none" w:sz="0" w:space="0" w:color="auto"/>
        <w:bottom w:val="none" w:sz="0" w:space="0" w:color="auto"/>
        <w:right w:val="none" w:sz="0" w:space="0" w:color="auto"/>
      </w:divBdr>
    </w:div>
    <w:div w:id="1951009226">
      <w:bodyDiv w:val="1"/>
      <w:marLeft w:val="0"/>
      <w:marRight w:val="0"/>
      <w:marTop w:val="0"/>
      <w:marBottom w:val="0"/>
      <w:divBdr>
        <w:top w:val="none" w:sz="0" w:space="0" w:color="auto"/>
        <w:left w:val="none" w:sz="0" w:space="0" w:color="auto"/>
        <w:bottom w:val="none" w:sz="0" w:space="0" w:color="auto"/>
        <w:right w:val="none" w:sz="0" w:space="0" w:color="auto"/>
      </w:divBdr>
    </w:div>
    <w:div w:id="1972707110">
      <w:bodyDiv w:val="1"/>
      <w:marLeft w:val="0"/>
      <w:marRight w:val="0"/>
      <w:marTop w:val="0"/>
      <w:marBottom w:val="0"/>
      <w:divBdr>
        <w:top w:val="none" w:sz="0" w:space="0" w:color="auto"/>
        <w:left w:val="none" w:sz="0" w:space="0" w:color="auto"/>
        <w:bottom w:val="none" w:sz="0" w:space="0" w:color="auto"/>
        <w:right w:val="none" w:sz="0" w:space="0" w:color="auto"/>
      </w:divBdr>
    </w:div>
    <w:div w:id="2135249038">
      <w:bodyDiv w:val="1"/>
      <w:marLeft w:val="0"/>
      <w:marRight w:val="0"/>
      <w:marTop w:val="0"/>
      <w:marBottom w:val="0"/>
      <w:divBdr>
        <w:top w:val="none" w:sz="0" w:space="0" w:color="auto"/>
        <w:left w:val="none" w:sz="0" w:space="0" w:color="auto"/>
        <w:bottom w:val="none" w:sz="0" w:space="0" w:color="auto"/>
        <w:right w:val="none" w:sz="0" w:space="0" w:color="auto"/>
      </w:divBdr>
      <w:divsChild>
        <w:div w:id="769199264">
          <w:marLeft w:val="0"/>
          <w:marRight w:val="0"/>
          <w:marTop w:val="0"/>
          <w:marBottom w:val="0"/>
          <w:divBdr>
            <w:top w:val="none" w:sz="0" w:space="0" w:color="auto"/>
            <w:left w:val="none" w:sz="0" w:space="0" w:color="auto"/>
            <w:bottom w:val="none" w:sz="0" w:space="0" w:color="auto"/>
            <w:right w:val="none" w:sz="0" w:space="0" w:color="auto"/>
          </w:divBdr>
        </w:div>
        <w:div w:id="1646813550">
          <w:marLeft w:val="0"/>
          <w:marRight w:val="0"/>
          <w:marTop w:val="0"/>
          <w:marBottom w:val="0"/>
          <w:divBdr>
            <w:top w:val="none" w:sz="0" w:space="0" w:color="auto"/>
            <w:left w:val="none" w:sz="0" w:space="0" w:color="auto"/>
            <w:bottom w:val="none" w:sz="0" w:space="0" w:color="auto"/>
            <w:right w:val="none" w:sz="0" w:space="0" w:color="auto"/>
          </w:divBdr>
        </w:div>
        <w:div w:id="1619944907">
          <w:marLeft w:val="0"/>
          <w:marRight w:val="0"/>
          <w:marTop w:val="0"/>
          <w:marBottom w:val="0"/>
          <w:divBdr>
            <w:top w:val="none" w:sz="0" w:space="0" w:color="auto"/>
            <w:left w:val="none" w:sz="0" w:space="0" w:color="auto"/>
            <w:bottom w:val="none" w:sz="0" w:space="0" w:color="auto"/>
            <w:right w:val="none" w:sz="0" w:space="0" w:color="auto"/>
          </w:divBdr>
        </w:div>
        <w:div w:id="846166879">
          <w:marLeft w:val="0"/>
          <w:marRight w:val="0"/>
          <w:marTop w:val="0"/>
          <w:marBottom w:val="0"/>
          <w:divBdr>
            <w:top w:val="none" w:sz="0" w:space="0" w:color="auto"/>
            <w:left w:val="none" w:sz="0" w:space="0" w:color="auto"/>
            <w:bottom w:val="none" w:sz="0" w:space="0" w:color="auto"/>
            <w:right w:val="none" w:sz="0" w:space="0" w:color="auto"/>
          </w:divBdr>
        </w:div>
        <w:div w:id="274093344">
          <w:marLeft w:val="0"/>
          <w:marRight w:val="0"/>
          <w:marTop w:val="0"/>
          <w:marBottom w:val="0"/>
          <w:divBdr>
            <w:top w:val="none" w:sz="0" w:space="0" w:color="auto"/>
            <w:left w:val="none" w:sz="0" w:space="0" w:color="auto"/>
            <w:bottom w:val="none" w:sz="0" w:space="0" w:color="auto"/>
            <w:right w:val="none" w:sz="0" w:space="0" w:color="auto"/>
          </w:divBdr>
        </w:div>
        <w:div w:id="1437675779">
          <w:marLeft w:val="0"/>
          <w:marRight w:val="0"/>
          <w:marTop w:val="0"/>
          <w:marBottom w:val="0"/>
          <w:divBdr>
            <w:top w:val="none" w:sz="0" w:space="0" w:color="auto"/>
            <w:left w:val="none" w:sz="0" w:space="0" w:color="auto"/>
            <w:bottom w:val="none" w:sz="0" w:space="0" w:color="auto"/>
            <w:right w:val="none" w:sz="0" w:space="0" w:color="auto"/>
          </w:divBdr>
        </w:div>
        <w:div w:id="17011222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privatepatients.enh-tr1@nhs.ne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www.enherts-tr.nhs.uk" TargetMode="External"/><Relationship Id="rId2" Type="http://schemas.openxmlformats.org/officeDocument/2006/relationships/customXml" Target="../customXml/item2.xml"/><Relationship Id="rId16" Type="http://schemas.openxmlformats.org/officeDocument/2006/relationships/hyperlink" Target="mailto:privatepatients.enh-tr1@nhs.ne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NHS ENHT Colours">
      <a:dk1>
        <a:srgbClr val="000000"/>
      </a:dk1>
      <a:lt1>
        <a:srgbClr val="FFFFFF"/>
      </a:lt1>
      <a:dk2>
        <a:srgbClr val="415462"/>
      </a:dk2>
      <a:lt2>
        <a:srgbClr val="E8EDEE"/>
      </a:lt2>
      <a:accent1>
        <a:srgbClr val="005EB8"/>
      </a:accent1>
      <a:accent2>
        <a:srgbClr val="ED8B00"/>
      </a:accent2>
      <a:accent3>
        <a:srgbClr val="AC2473"/>
      </a:accent3>
      <a:accent4>
        <a:srgbClr val="330071"/>
      </a:accent4>
      <a:accent5>
        <a:srgbClr val="006747"/>
      </a:accent5>
      <a:accent6>
        <a:srgbClr val="00A9CE"/>
      </a:accent6>
      <a:hlink>
        <a:srgbClr val="005EB8"/>
      </a:hlink>
      <a:folHlink>
        <a:srgbClr val="005EB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0188E3D2950741B1B6FE5763BE6415" ma:contentTypeVersion="19" ma:contentTypeDescription="Create a new document." ma:contentTypeScope="" ma:versionID="d72e85aa5ca08518bca0d09564f5aded">
  <xsd:schema xmlns:xsd="http://www.w3.org/2001/XMLSchema" xmlns:xs="http://www.w3.org/2001/XMLSchema" xmlns:p="http://schemas.microsoft.com/office/2006/metadata/properties" xmlns:ns1="http://schemas.microsoft.com/sharepoint/v3" xmlns:ns2="e5ad92ea-670a-4342-a0bc-5f9f50d0e0f5" xmlns:ns3="e42e649b-e16a-40fd-afca-fa2f9886088a" targetNamespace="http://schemas.microsoft.com/office/2006/metadata/properties" ma:root="true" ma:fieldsID="276d2655e908a5bf857a568d619d8f01" ns1:_="" ns2:_="" ns3:_="">
    <xsd:import namespace="http://schemas.microsoft.com/sharepoint/v3"/>
    <xsd:import namespace="e5ad92ea-670a-4342-a0bc-5f9f50d0e0f5"/>
    <xsd:import namespace="e42e649b-e16a-40fd-afca-fa2f988608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element ref="ns2:MediaServiceBillingMetadata" minOccurs="0"/>
                <xsd:element ref="ns2: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ad92ea-670a-4342-a0bc-5f9f50d0e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Image" ma:index="26" nillable="true" ma:displayName="Image" ma:format="Thumbnail" ma:internalName="Imag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42e649b-e16a-40fd-afca-fa2f9886088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51af9c37-9f8e-4e6c-9992-9f38524bc87e}" ma:internalName="TaxCatchAll" ma:showField="CatchAllData" ma:web="e42e649b-e16a-40fd-afca-fa2f9886088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5ad92ea-670a-4342-a0bc-5f9f50d0e0f5">
      <Terms xmlns="http://schemas.microsoft.com/office/infopath/2007/PartnerControls"/>
    </lcf76f155ced4ddcb4097134ff3c332f>
    <TaxCatchAll xmlns="e42e649b-e16a-40fd-afca-fa2f9886088a" xsi:nil="true"/>
    <Image xmlns="e5ad92ea-670a-4342-a0bc-5f9f50d0e0f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50D008-CA68-4190-AB01-C7F706480767}"/>
</file>

<file path=customXml/itemProps2.xml><?xml version="1.0" encoding="utf-8"?>
<ds:datastoreItem xmlns:ds="http://schemas.openxmlformats.org/officeDocument/2006/customXml" ds:itemID="{EA81872E-9B68-4E64-940A-B2E8B87D7B8C}">
  <ds:schemaRefs>
    <ds:schemaRef ds:uri="http://schemas.microsoft.com/sharepoint/v3"/>
    <ds:schemaRef ds:uri="http://schemas.microsoft.com/office/2006/documentManagement/types"/>
    <ds:schemaRef ds:uri="http://www.w3.org/XML/1998/namespace"/>
    <ds:schemaRef ds:uri="http://purl.org/dc/dcmitype/"/>
    <ds:schemaRef ds:uri="http://purl.org/dc/elements/1.1/"/>
    <ds:schemaRef ds:uri="e42e649b-e16a-40fd-afca-fa2f9886088a"/>
    <ds:schemaRef ds:uri="http://purl.org/dc/terms/"/>
    <ds:schemaRef ds:uri="http://schemas.microsoft.com/office/infopath/2007/PartnerControls"/>
    <ds:schemaRef ds:uri="http://schemas.openxmlformats.org/package/2006/metadata/core-properties"/>
    <ds:schemaRef ds:uri="e5ad92ea-670a-4342-a0bc-5f9f50d0e0f5"/>
    <ds:schemaRef ds:uri="http://schemas.microsoft.com/office/2006/metadata/properties"/>
  </ds:schemaRefs>
</ds:datastoreItem>
</file>

<file path=customXml/itemProps3.xml><?xml version="1.0" encoding="utf-8"?>
<ds:datastoreItem xmlns:ds="http://schemas.openxmlformats.org/officeDocument/2006/customXml" ds:itemID="{67355C53-13C3-4A33-8F40-6BC7C36CE90B}">
  <ds:schemaRefs>
    <ds:schemaRef ds:uri="http://schemas.microsoft.com/sharepoint/v3/contenttype/forms"/>
  </ds:schemaRefs>
</ds:datastoreItem>
</file>

<file path=customXml/itemProps4.xml><?xml version="1.0" encoding="utf-8"?>
<ds:datastoreItem xmlns:ds="http://schemas.openxmlformats.org/officeDocument/2006/customXml" ds:itemID="{70001C98-7E4C-42D9-A236-66B18EC82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East &amp; North Hertfordshire NHS Trust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Wisdom</dc:creator>
  <cp:lastModifiedBy>Maria Williams</cp:lastModifiedBy>
  <cp:revision>6</cp:revision>
  <dcterms:created xsi:type="dcterms:W3CDTF">2026-01-21T14:10:00Z</dcterms:created>
  <dcterms:modified xsi:type="dcterms:W3CDTF">2026-01-22T10:52:00Z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0x010100D30188E3D2950741B1B6FE5763BE6415</vt:lpwstr>
  </property>
  <property fmtid="{D5CDD505-2E9C-101B-9397-08002B2CF9AE}" pid="3" name="Order">
    <vt:r8>138000</vt:r8>
  </property>
  <property fmtid="{D5CDD505-2E9C-101B-9397-08002B2CF9AE}" pid="4" name="MediaServiceImageTags">
    <vt:lpwstr/>
  </property>
</Properties>
</file>